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A0CE51" w14:textId="77777777" w:rsidR="00F72F2A" w:rsidRPr="00C122F7" w:rsidRDefault="00F72F2A" w:rsidP="00B5338D">
      <w:pPr>
        <w:pStyle w:val="SPPSOLUTIONPROVIDERPROFILE"/>
        <w:spacing w:before="60" w:after="120"/>
        <w:rPr>
          <w:lang w:val="fr-FR"/>
        </w:rPr>
      </w:pPr>
      <w:r w:rsidRPr="00C122F7">
        <w:rPr>
          <w:lang w:val="fr-FR"/>
        </w:rPr>
        <w:t>Solution Provider Profile</w:t>
      </w:r>
    </w:p>
    <w:p w14:paraId="6617CD32" w14:textId="6F51DB84" w:rsidR="00F72F2A" w:rsidRPr="00C122F7" w:rsidRDefault="00B5338D" w:rsidP="00B5338D">
      <w:pPr>
        <w:pStyle w:val="SPPCOMPANYNAME"/>
        <w:rPr>
          <w:rFonts w:ascii="Calibri" w:hAnsi="Calibri" w:cs="Calibri"/>
          <w:color w:val="auto"/>
          <w:sz w:val="24"/>
          <w:szCs w:val="24"/>
          <w:lang w:val="fr-FR"/>
        </w:rPr>
      </w:pPr>
      <w:r>
        <w:rPr>
          <w:rFonts w:ascii="Calibri" w:hAnsi="Calibri" w:cs="Calibri"/>
          <w:color w:val="auto"/>
          <w:sz w:val="24"/>
          <w:szCs w:val="24"/>
          <w:lang w:val="fr-FR"/>
        </w:rPr>
        <w:drawing>
          <wp:anchor distT="0" distB="0" distL="114300" distR="114300" simplePos="0" relativeHeight="251837440" behindDoc="1" locked="0" layoutInCell="1" allowOverlap="1" wp14:anchorId="264063CF" wp14:editId="152A77CF">
            <wp:simplePos x="0" y="0"/>
            <wp:positionH relativeFrom="column">
              <wp:posOffset>4404360</wp:posOffset>
            </wp:positionH>
            <wp:positionV relativeFrom="paragraph">
              <wp:posOffset>212292</wp:posOffset>
            </wp:positionV>
            <wp:extent cx="1592580" cy="1245870"/>
            <wp:effectExtent l="0" t="0" r="0" b="0"/>
            <wp:wrapNone/>
            <wp:docPr id="91347826" name="Picture 1" descr="A blue hexagon with white text and grey ribb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7826" name="Picture 1" descr="A blue hexagon with white text and grey ribbon&#10;&#10;Description automatically generated"/>
                    <pic:cNvPicPr/>
                  </pic:nvPicPr>
                  <pic:blipFill>
                    <a:blip r:embed="rId11"/>
                    <a:stretch>
                      <a:fillRect/>
                    </a:stretch>
                  </pic:blipFill>
                  <pic:spPr>
                    <a:xfrm>
                      <a:off x="0" y="0"/>
                      <a:ext cx="1592580" cy="1245870"/>
                    </a:xfrm>
                    <a:prstGeom prst="rect">
                      <a:avLst/>
                    </a:prstGeom>
                  </pic:spPr>
                </pic:pic>
              </a:graphicData>
            </a:graphic>
            <wp14:sizeRelH relativeFrom="page">
              <wp14:pctWidth>0</wp14:pctWidth>
            </wp14:sizeRelH>
            <wp14:sizeRelV relativeFrom="page">
              <wp14:pctHeight>0</wp14:pctHeight>
            </wp14:sizeRelV>
          </wp:anchor>
        </w:drawing>
      </w:r>
      <w:r w:rsidR="00EE3A69">
        <w:rPr>
          <w:lang w:val="fr-FR"/>
        </w:rPr>
        <w:t>LatitudeLearning</w:t>
      </w:r>
    </w:p>
    <w:p w14:paraId="24F7201F" w14:textId="7F2EE108" w:rsidR="00EE3A69" w:rsidRDefault="00973191" w:rsidP="00B5338D">
      <w:pPr>
        <w:pStyle w:val="SPPMONTH"/>
        <w:rPr>
          <w:lang w:val="fr-FR"/>
        </w:rPr>
      </w:pPr>
      <w:r>
        <w:rPr>
          <w:lang w:val="fr-FR"/>
        </w:rPr>
        <w:t>February 2024</w:t>
      </w:r>
    </w:p>
    <w:p w14:paraId="37981B81" w14:textId="77777777" w:rsidR="00EE3A69" w:rsidRDefault="00EE3A69" w:rsidP="00B5338D">
      <w:pPr>
        <w:pStyle w:val="SPPMONTH"/>
        <w:rPr>
          <w:lang w:val="fr-FR"/>
        </w:rPr>
      </w:pPr>
    </w:p>
    <w:p w14:paraId="61640053" w14:textId="77777777" w:rsidR="00885427" w:rsidRDefault="00885427" w:rsidP="00B5338D">
      <w:pPr>
        <w:pStyle w:val="SPPMONTH"/>
      </w:pPr>
      <w:r>
        <w:tab/>
      </w:r>
      <w:r>
        <w:tab/>
      </w:r>
      <w:r>
        <w:tab/>
      </w:r>
      <w:r>
        <w:tab/>
      </w:r>
      <w:r w:rsidR="1FA6B483">
        <w:t xml:space="preserve">                     </w:t>
      </w:r>
    </w:p>
    <w:p w14:paraId="546D4F89" w14:textId="77777777" w:rsidR="00F72F2A" w:rsidRPr="006C408B" w:rsidRDefault="00EE3A69" w:rsidP="00B5338D">
      <w:pPr>
        <w:pStyle w:val="SPPMONTH"/>
        <w:rPr>
          <w:lang w:val="fr-FR"/>
        </w:rPr>
      </w:pPr>
      <w:r>
        <w:drawing>
          <wp:anchor distT="0" distB="0" distL="114300" distR="114300" simplePos="0" relativeHeight="251828224" behindDoc="0" locked="0" layoutInCell="1" allowOverlap="1" wp14:anchorId="102880AC" wp14:editId="7CDD08DE">
            <wp:simplePos x="0" y="0"/>
            <wp:positionH relativeFrom="margin">
              <wp:align>left</wp:align>
            </wp:positionH>
            <wp:positionV relativeFrom="paragraph">
              <wp:posOffset>270510</wp:posOffset>
            </wp:positionV>
            <wp:extent cx="2352675" cy="342900"/>
            <wp:effectExtent l="0" t="0" r="9525" b="0"/>
            <wp:wrapTopAndBottom/>
            <wp:docPr id="1" name="Picture 1"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and green logo&#10;&#10;Description automatically generated"/>
                    <pic:cNvPicPr/>
                  </pic:nvPicPr>
                  <pic:blipFill>
                    <a:blip r:embed="rId12"/>
                    <a:stretch>
                      <a:fillRect/>
                    </a:stretch>
                  </pic:blipFill>
                  <pic:spPr>
                    <a:xfrm>
                      <a:off x="0" y="0"/>
                      <a:ext cx="2352675" cy="342900"/>
                    </a:xfrm>
                    <a:prstGeom prst="rect">
                      <a:avLst/>
                    </a:prstGeom>
                  </pic:spPr>
                </pic:pic>
              </a:graphicData>
            </a:graphic>
            <wp14:sizeRelH relativeFrom="page">
              <wp14:pctWidth>0</wp14:pctWidth>
            </wp14:sizeRelH>
            <wp14:sizeRelV relativeFrom="page">
              <wp14:pctHeight>0</wp14:pctHeight>
            </wp14:sizeRelV>
          </wp:anchor>
        </w:drawing>
      </w:r>
    </w:p>
    <w:tbl>
      <w:tblPr>
        <w:tblStyle w:val="GridTable4-Accent1"/>
        <w:tblW w:w="9450" w:type="dxa"/>
        <w:tblInd w:w="-5" w:type="dxa"/>
        <w:tblBorders>
          <w:top w:val="single" w:sz="4" w:space="0" w:color="3A4345" w:themeColor="accent6" w:themeShade="80"/>
          <w:left w:val="single" w:sz="4" w:space="0" w:color="3A4345" w:themeColor="accent6" w:themeShade="80"/>
          <w:bottom w:val="single" w:sz="4" w:space="0" w:color="3A4345" w:themeColor="accent6" w:themeShade="80"/>
          <w:right w:val="single" w:sz="4" w:space="0" w:color="3A4345" w:themeColor="accent6" w:themeShade="80"/>
          <w:insideH w:val="single" w:sz="4" w:space="0" w:color="3A4345" w:themeColor="accent6" w:themeShade="80"/>
          <w:insideV w:val="single" w:sz="4" w:space="0" w:color="3A4345" w:themeColor="accent6" w:themeShade="80"/>
        </w:tblBorders>
        <w:tblLook w:val="04A0" w:firstRow="1" w:lastRow="0" w:firstColumn="1" w:lastColumn="0" w:noHBand="0" w:noVBand="1"/>
      </w:tblPr>
      <w:tblGrid>
        <w:gridCol w:w="3181"/>
        <w:gridCol w:w="6269"/>
      </w:tblGrid>
      <w:tr w:rsidR="00F72F2A" w:rsidRPr="00654391" w14:paraId="5A20C736" w14:textId="77777777" w:rsidTr="001C07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0" w:type="dxa"/>
            <w:gridSpan w:val="2"/>
            <w:tcBorders>
              <w:top w:val="none" w:sz="0" w:space="0" w:color="auto"/>
              <w:left w:val="none" w:sz="0" w:space="0" w:color="auto"/>
              <w:bottom w:val="none" w:sz="0" w:space="0" w:color="auto"/>
              <w:right w:val="none" w:sz="0" w:space="0" w:color="auto"/>
            </w:tcBorders>
            <w:shd w:val="clear" w:color="auto" w:fill="D77343"/>
          </w:tcPr>
          <w:p w14:paraId="00911D61" w14:textId="77777777" w:rsidR="00F72F2A" w:rsidRPr="00A56C19" w:rsidRDefault="00F72F2A" w:rsidP="00083E72">
            <w:pPr>
              <w:spacing w:after="40"/>
              <w:rPr>
                <w:sz w:val="22"/>
                <w:szCs w:val="22"/>
              </w:rPr>
            </w:pPr>
            <w:r w:rsidRPr="00A56C19">
              <w:rPr>
                <w:noProof/>
                <w:sz w:val="22"/>
                <w:szCs w:val="22"/>
                <w:lang w:eastAsia="en-US"/>
              </w:rPr>
              <mc:AlternateContent>
                <mc:Choice Requires="wps">
                  <w:drawing>
                    <wp:anchor distT="0" distB="0" distL="114300" distR="114300" simplePos="0" relativeHeight="251673600" behindDoc="0" locked="0" layoutInCell="1" allowOverlap="1" wp14:anchorId="46AA2A4E" wp14:editId="0925BD58">
                      <wp:simplePos x="0" y="0"/>
                      <wp:positionH relativeFrom="column">
                        <wp:posOffset>-3373755</wp:posOffset>
                      </wp:positionH>
                      <wp:positionV relativeFrom="paragraph">
                        <wp:posOffset>298450</wp:posOffset>
                      </wp:positionV>
                      <wp:extent cx="1409700" cy="7410450"/>
                      <wp:effectExtent l="0" t="0" r="0" b="0"/>
                      <wp:wrapNone/>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0" cy="7410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19D0F0" w14:textId="77777777" w:rsidR="00F72F2A" w:rsidRPr="00E32477" w:rsidRDefault="00F72F2A" w:rsidP="00F72F2A">
                                  <w:r>
                                    <w:t>Briefing Report</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AA2A4E" id="_x0000_t202" coordsize="21600,21600" o:spt="202" path="m,l,21600r21600,l21600,xe">
                      <v:stroke joinstyle="miter"/>
                      <v:path gradientshapeok="t" o:connecttype="rect"/>
                    </v:shapetype>
                    <v:shape id="Text Box 5" o:spid="_x0000_s1026" type="#_x0000_t202" style="position:absolute;left:0;text-align:left;margin-left:-265.65pt;margin-top:23.5pt;width:111pt;height:5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" filled="f" stroked="f" strokeweight=".5pt">
                      <v:textbox style="layout-flow:vertical;mso-layout-flow-alt:bottom-to-top">
                        <w:txbxContent>
                          <w:p w14:paraId="5619D0F0" w14:textId="77777777" w:rsidR="00F72F2A" w:rsidRPr="00E32477" w:rsidRDefault="00F72F2A" w:rsidP="00F72F2A">
                            <w:r>
                              <w:t>Briefing Report</w:t>
                            </w:r>
                          </w:p>
                        </w:txbxContent>
                      </v:textbox>
                    </v:shape>
                  </w:pict>
                </mc:Fallback>
              </mc:AlternateContent>
            </w:r>
            <w:r w:rsidRPr="00A56C19">
              <w:rPr>
                <w:sz w:val="22"/>
                <w:szCs w:val="22"/>
              </w:rPr>
              <w:t>Company At-a-Glance</w:t>
            </w:r>
          </w:p>
        </w:tc>
      </w:tr>
      <w:tr w:rsidR="00F72F2A" w:rsidRPr="00654391" w14:paraId="00CB2072" w14:textId="77777777" w:rsidTr="001C07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1" w:type="dxa"/>
            <w:shd w:val="clear" w:color="auto" w:fill="EFC6B3" w:themeFill="accent2" w:themeFillTint="66"/>
          </w:tcPr>
          <w:p w14:paraId="36874C91" w14:textId="77777777" w:rsidR="00F72F2A" w:rsidRPr="00056C16" w:rsidRDefault="00F72F2A" w:rsidP="00083E72">
            <w:pPr>
              <w:pStyle w:val="SPPCHARTTITLES11PTBOLD1stCOL"/>
            </w:pPr>
            <w:r w:rsidRPr="00056C16">
              <w:t xml:space="preserve">Name of Product/Offered </w:t>
            </w:r>
          </w:p>
        </w:tc>
        <w:tc>
          <w:tcPr>
            <w:tcW w:w="6269" w:type="dxa"/>
            <w:shd w:val="clear" w:color="auto" w:fill="EFC6B3" w:themeFill="accent2" w:themeFillTint="66"/>
          </w:tcPr>
          <w:p w14:paraId="7F9135D5" w14:textId="77777777" w:rsidR="00F72F2A" w:rsidRPr="008655D5" w:rsidRDefault="00EE3A69" w:rsidP="00083E72">
            <w:pPr>
              <w:pStyle w:val="SPPCHARTTEXT11PT2ndCOL"/>
              <w:cnfStyle w:val="000000100000" w:firstRow="0" w:lastRow="0" w:firstColumn="0" w:lastColumn="0" w:oddVBand="0" w:evenVBand="0" w:oddHBand="1" w:evenHBand="0" w:firstRowFirstColumn="0" w:firstRowLastColumn="0" w:lastRowFirstColumn="0" w:lastRowLastColumn="0"/>
            </w:pPr>
            <w:r>
              <w:t>LatitudeLearning</w:t>
            </w:r>
          </w:p>
        </w:tc>
      </w:tr>
      <w:tr w:rsidR="00F72F2A" w:rsidRPr="00654391" w14:paraId="27C4370E" w14:textId="77777777" w:rsidTr="001C07D8">
        <w:tc>
          <w:tcPr>
            <w:cnfStyle w:val="001000000000" w:firstRow="0" w:lastRow="0" w:firstColumn="1" w:lastColumn="0" w:oddVBand="0" w:evenVBand="0" w:oddHBand="0" w:evenHBand="0" w:firstRowFirstColumn="0" w:firstRowLastColumn="0" w:lastRowFirstColumn="0" w:lastRowLastColumn="0"/>
            <w:tcW w:w="3181" w:type="dxa"/>
            <w:shd w:val="clear" w:color="auto" w:fill="F7E2D9" w:themeFill="accent2" w:themeFillTint="33"/>
          </w:tcPr>
          <w:p w14:paraId="0BA876D4" w14:textId="77777777" w:rsidR="00F72F2A" w:rsidRPr="00056C16" w:rsidRDefault="00F72F2A" w:rsidP="00083E72">
            <w:pPr>
              <w:pStyle w:val="SPPCHARTTITLES11PTBOLD1stCOL"/>
            </w:pPr>
            <w:r w:rsidRPr="00056C16">
              <w:t>Headquarters</w:t>
            </w:r>
          </w:p>
        </w:tc>
        <w:tc>
          <w:tcPr>
            <w:tcW w:w="6269" w:type="dxa"/>
            <w:shd w:val="clear" w:color="auto" w:fill="F7E2D9" w:themeFill="accent2" w:themeFillTint="33"/>
          </w:tcPr>
          <w:p w14:paraId="58E36C72" w14:textId="77777777" w:rsidR="00F72F2A" w:rsidRPr="008655D5" w:rsidRDefault="00EE3A69" w:rsidP="00083E72">
            <w:pPr>
              <w:pStyle w:val="SPPCHARTTEXT11PT2ndCOL"/>
              <w:cnfStyle w:val="000000000000" w:firstRow="0" w:lastRow="0" w:firstColumn="0" w:lastColumn="0" w:oddVBand="0" w:evenVBand="0" w:oddHBand="0" w:evenHBand="0" w:firstRowFirstColumn="0" w:firstRowLastColumn="0" w:lastRowFirstColumn="0" w:lastRowLastColumn="0"/>
            </w:pPr>
            <w:r>
              <w:t>Saline, MI</w:t>
            </w:r>
          </w:p>
        </w:tc>
      </w:tr>
      <w:tr w:rsidR="00F72F2A" w:rsidRPr="00654391" w14:paraId="0FF668C1" w14:textId="77777777" w:rsidTr="001C07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1" w:type="dxa"/>
            <w:shd w:val="clear" w:color="auto" w:fill="EFC6B3" w:themeFill="accent2" w:themeFillTint="66"/>
          </w:tcPr>
          <w:p w14:paraId="2D80E9F5" w14:textId="77777777" w:rsidR="00F72F2A" w:rsidRPr="00056C16" w:rsidRDefault="00F72F2A" w:rsidP="00083E72">
            <w:pPr>
              <w:pStyle w:val="SPPCHARTTITLES11PTBOLD1stCOL"/>
            </w:pPr>
            <w:r w:rsidRPr="00056C16">
              <w:t>Year Founded</w:t>
            </w:r>
          </w:p>
        </w:tc>
        <w:tc>
          <w:tcPr>
            <w:tcW w:w="6269" w:type="dxa"/>
            <w:shd w:val="clear" w:color="auto" w:fill="EFC6B3" w:themeFill="accent2" w:themeFillTint="66"/>
          </w:tcPr>
          <w:p w14:paraId="459C15A0" w14:textId="77777777" w:rsidR="00F72F2A" w:rsidRPr="008655D5" w:rsidRDefault="00EE3A69" w:rsidP="00083E72">
            <w:pPr>
              <w:pStyle w:val="SPPCHARTTEXT11PT2ndCOL"/>
              <w:cnfStyle w:val="000000100000" w:firstRow="0" w:lastRow="0" w:firstColumn="0" w:lastColumn="0" w:oddVBand="0" w:evenVBand="0" w:oddHBand="1" w:evenHBand="0" w:firstRowFirstColumn="0" w:firstRowLastColumn="0" w:lastRowFirstColumn="0" w:lastRowLastColumn="0"/>
            </w:pPr>
            <w:r>
              <w:t>2003</w:t>
            </w:r>
          </w:p>
        </w:tc>
      </w:tr>
      <w:tr w:rsidR="00F72F2A" w:rsidRPr="00654391" w14:paraId="135C6B87" w14:textId="77777777" w:rsidTr="001C07D8">
        <w:tc>
          <w:tcPr>
            <w:cnfStyle w:val="001000000000" w:firstRow="0" w:lastRow="0" w:firstColumn="1" w:lastColumn="0" w:oddVBand="0" w:evenVBand="0" w:oddHBand="0" w:evenHBand="0" w:firstRowFirstColumn="0" w:firstRowLastColumn="0" w:lastRowFirstColumn="0" w:lastRowLastColumn="0"/>
            <w:tcW w:w="3181" w:type="dxa"/>
            <w:shd w:val="clear" w:color="auto" w:fill="F7E2D9" w:themeFill="accent2" w:themeFillTint="33"/>
          </w:tcPr>
          <w:p w14:paraId="7B1D6E7B" w14:textId="77777777" w:rsidR="00F72F2A" w:rsidRPr="00056C16" w:rsidRDefault="00F72F2A" w:rsidP="00083E72">
            <w:pPr>
              <w:pStyle w:val="SPPCHARTTITLES11PTBOLD1stCOL"/>
            </w:pPr>
            <w:r w:rsidRPr="00056C16">
              <w:t>Geographic Coverage</w:t>
            </w:r>
          </w:p>
        </w:tc>
        <w:tc>
          <w:tcPr>
            <w:tcW w:w="6269" w:type="dxa"/>
            <w:shd w:val="clear" w:color="auto" w:fill="F7E2D9" w:themeFill="accent2" w:themeFillTint="33"/>
          </w:tcPr>
          <w:p w14:paraId="332451A1" w14:textId="77777777" w:rsidR="00F72F2A" w:rsidRPr="008655D5" w:rsidRDefault="003F04D6" w:rsidP="00083E72">
            <w:pPr>
              <w:pStyle w:val="SPPCHARTTEXT11PT2ndCOL"/>
              <w:cnfStyle w:val="000000000000" w:firstRow="0" w:lastRow="0" w:firstColumn="0" w:lastColumn="0" w:oddVBand="0" w:evenVBand="0" w:oddHBand="0" w:evenHBand="0" w:firstRowFirstColumn="0" w:firstRowLastColumn="0" w:lastRowFirstColumn="0" w:lastRowLastColumn="0"/>
            </w:pPr>
            <w:r>
              <w:t xml:space="preserve">Global </w:t>
            </w:r>
          </w:p>
        </w:tc>
      </w:tr>
      <w:tr w:rsidR="00F72F2A" w:rsidRPr="00654391" w14:paraId="3AA26B99" w14:textId="77777777" w:rsidTr="001C07D8">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181" w:type="dxa"/>
            <w:shd w:val="clear" w:color="auto" w:fill="F7E2D9" w:themeFill="accent2" w:themeFillTint="33"/>
          </w:tcPr>
          <w:p w14:paraId="5B95CBF2" w14:textId="77777777" w:rsidR="00F72F2A" w:rsidRPr="00056C16" w:rsidRDefault="00F72F2A" w:rsidP="00083E72">
            <w:pPr>
              <w:pStyle w:val="SPPCHARTTITLES11PTBOLD1stCOL"/>
            </w:pPr>
            <w:r w:rsidRPr="00056C16">
              <w:t>Website</w:t>
            </w:r>
          </w:p>
        </w:tc>
        <w:tc>
          <w:tcPr>
            <w:tcW w:w="6269" w:type="dxa"/>
            <w:shd w:val="clear" w:color="auto" w:fill="F7E2D9" w:themeFill="accent2" w:themeFillTint="33"/>
          </w:tcPr>
          <w:p w14:paraId="1CBDDBB5" w14:textId="77777777" w:rsidR="00F72F2A" w:rsidRPr="0021439B" w:rsidRDefault="00000000" w:rsidP="00083E72">
            <w:pPr>
              <w:pStyle w:val="SPPCHARTTEXT11PT2ndCOL"/>
              <w:cnfStyle w:val="000000100000" w:firstRow="0" w:lastRow="0" w:firstColumn="0" w:lastColumn="0" w:oddVBand="0" w:evenVBand="0" w:oddHBand="1" w:evenHBand="0" w:firstRowFirstColumn="0" w:firstRowLastColumn="0" w:lastRowFirstColumn="0" w:lastRowLastColumn="0"/>
            </w:pPr>
            <w:hyperlink r:id="rId13" w:history="1">
              <w:r w:rsidR="00EE3A69" w:rsidRPr="00FD6A89">
                <w:rPr>
                  <w:rStyle w:val="Hyperlink"/>
                </w:rPr>
                <w:t>www.latitudelearning.com</w:t>
              </w:r>
            </w:hyperlink>
          </w:p>
        </w:tc>
      </w:tr>
    </w:tbl>
    <w:p w14:paraId="040692F2" w14:textId="77777777" w:rsidR="00F72F2A" w:rsidRPr="005439F0" w:rsidRDefault="00EE3A69" w:rsidP="00C76089">
      <w:pPr>
        <w:pStyle w:val="ABOUTBHGHEADER"/>
        <w:pBdr>
          <w:bottom w:val="single" w:sz="24" w:space="1" w:color="D77343"/>
        </w:pBdr>
        <w:spacing w:before="240" w:line="240" w:lineRule="auto"/>
      </w:pPr>
      <w:r>
        <w:t>LatitudeLearning</w:t>
      </w:r>
      <w:r w:rsidR="00885427">
        <w:t xml:space="preserve"> </w:t>
      </w:r>
      <w:r w:rsidR="008F4D8B" w:rsidRPr="008F4D8B">
        <w:t xml:space="preserve">Overview </w:t>
      </w:r>
      <w:r w:rsidR="00973191">
        <w:t>a</w:t>
      </w:r>
      <w:r w:rsidR="008F4D8B" w:rsidRPr="008F4D8B">
        <w:t>nd Value Proposition</w:t>
      </w:r>
    </w:p>
    <w:p w14:paraId="0B3FF089" w14:textId="77777777" w:rsidR="00EE3A69" w:rsidRDefault="00EE3A69" w:rsidP="00C76089">
      <w:pPr>
        <w:spacing w:after="120"/>
        <w:jc w:val="left"/>
      </w:pPr>
      <w:r>
        <w:t>The LatitudeLearning Learning Management System (LMS) enables you and your partner organizations to manage high-impact training programs that strengthen your business and ensure that your people develop the skills necessary to positively impact your business. LatitudeLearning gives you the ability to align your training programs with critical business drivers and KPIs.</w:t>
      </w:r>
    </w:p>
    <w:p w14:paraId="2EFB681A" w14:textId="3C89A22E" w:rsidR="00EE3A69" w:rsidRDefault="00EE3A69" w:rsidP="00C76089">
      <w:pPr>
        <w:spacing w:after="120"/>
        <w:jc w:val="left"/>
      </w:pPr>
      <w:r>
        <w:t xml:space="preserve">LatitudeLearning LMS is built specifically to manage extended enterprise training programs — the way you want. Easily deliver quality training across </w:t>
      </w:r>
      <w:r w:rsidR="0050675A">
        <w:t>the multi</w:t>
      </w:r>
      <w:r w:rsidR="00455D35">
        <w:t>ple</w:t>
      </w:r>
      <w:r w:rsidR="00C76089">
        <w:t xml:space="preserve"> </w:t>
      </w:r>
      <w:r>
        <w:t>channel</w:t>
      </w:r>
      <w:r w:rsidR="00455D35">
        <w:t xml:space="preserve"> networks selling and servicing your product brands</w:t>
      </w:r>
      <w:r>
        <w:t xml:space="preserve"> — </w:t>
      </w:r>
      <w:r w:rsidR="00455D35">
        <w:t xml:space="preserve">field </w:t>
      </w:r>
      <w:r>
        <w:t xml:space="preserve">employees, </w:t>
      </w:r>
      <w:r w:rsidR="00455D35">
        <w:t xml:space="preserve">resellers, service providers, </w:t>
      </w:r>
      <w:r>
        <w:t>partners, dealers</w:t>
      </w:r>
      <w:r w:rsidRPr="00025A5C">
        <w:rPr>
          <w:rFonts w:ascii="Calibri" w:hAnsi="Calibri" w:cs="Calibri"/>
          <w:color w:val="000000"/>
        </w:rPr>
        <w:t xml:space="preserve"> and</w:t>
      </w:r>
      <w:r>
        <w:t xml:space="preserve"> customers.</w:t>
      </w:r>
    </w:p>
    <w:p w14:paraId="7EDCE4ED" w14:textId="071F9017" w:rsidR="00EE3A69" w:rsidRDefault="00EE3A69" w:rsidP="00C76089">
      <w:pPr>
        <w:spacing w:after="120"/>
        <w:jc w:val="left"/>
      </w:pPr>
      <w:r>
        <w:t>The system is based on four principles that are foundational to a high-impact training program:</w:t>
      </w:r>
    </w:p>
    <w:p w14:paraId="7CBCC093" w14:textId="29554275" w:rsidR="00EE3A69" w:rsidRPr="00C76089" w:rsidRDefault="00EE3A69" w:rsidP="00C76089">
      <w:pPr>
        <w:pStyle w:val="ListParagraph"/>
        <w:numPr>
          <w:ilvl w:val="0"/>
          <w:numId w:val="50"/>
        </w:numPr>
        <w:jc w:val="left"/>
      </w:pPr>
      <w:r w:rsidRPr="00C76089">
        <w:rPr>
          <w:b/>
        </w:rPr>
        <w:t>Managing Knowledge</w:t>
      </w:r>
      <w:r w:rsidR="00C76089">
        <w:t xml:space="preserve"> — </w:t>
      </w:r>
      <w:r w:rsidRPr="00C76089">
        <w:t>The ability to deliver courses using seven different course modalities</w:t>
      </w:r>
      <w:r w:rsidR="00C76089">
        <w:t xml:space="preserve"> </w:t>
      </w:r>
      <w:r w:rsidRPr="00C76089">
        <w:t xml:space="preserve">to each unique training group or job function in your partner network. Simplifying onboarding of staff and team members, personalizing training based on job function(s), managing career development and growth for individuals and delivering training at the point of need. </w:t>
      </w:r>
    </w:p>
    <w:p w14:paraId="356CC4F3" w14:textId="3890C543" w:rsidR="00EE3A69" w:rsidRPr="00C76089" w:rsidRDefault="00EE3A69" w:rsidP="00C76089">
      <w:pPr>
        <w:pStyle w:val="ListParagraph"/>
        <w:numPr>
          <w:ilvl w:val="0"/>
          <w:numId w:val="50"/>
        </w:numPr>
        <w:jc w:val="left"/>
      </w:pPr>
      <w:r w:rsidRPr="00C76089">
        <w:rPr>
          <w:b/>
        </w:rPr>
        <w:t>Managing Skills</w:t>
      </w:r>
      <w:r w:rsidR="00C76089">
        <w:t xml:space="preserve"> — </w:t>
      </w:r>
      <w:r w:rsidRPr="00C76089">
        <w:t>To be an effective team member goes beyond the completion of classes</w:t>
      </w:r>
      <w:r w:rsidR="00C76089">
        <w:t xml:space="preserve">. </w:t>
      </w:r>
      <w:r w:rsidRPr="00C76089">
        <w:t xml:space="preserve">In extended enterprise and partner networks, there are clearly defined paths for partners to grow from </w:t>
      </w:r>
      <w:r w:rsidR="00455D35" w:rsidRPr="00C76089">
        <w:t>apprentice to</w:t>
      </w:r>
      <w:r w:rsidRPr="00C76089">
        <w:t xml:space="preserve"> master. Those rules are always evolving and </w:t>
      </w:r>
      <w:r w:rsidR="0009194A">
        <w:t>ever-changing</w:t>
      </w:r>
      <w:r w:rsidRPr="00C76089">
        <w:t xml:space="preserve"> the LatitudeLearning LMS helps manage that complexity. This includes the </w:t>
      </w:r>
      <w:r w:rsidRPr="00C76089">
        <w:lastRenderedPageBreak/>
        <w:t>ability to manage complex skill paths based on job requirements</w:t>
      </w:r>
      <w:r w:rsidR="00C76089">
        <w:t xml:space="preserve"> —</w:t>
      </w:r>
      <w:r w:rsidRPr="00C76089">
        <w:t xml:space="preserve"> the ability to certify individuals</w:t>
      </w:r>
      <w:r w:rsidR="00C76089">
        <w:t xml:space="preserve"> —</w:t>
      </w:r>
      <w:r w:rsidRPr="00C76089">
        <w:t xml:space="preserve"> the ability to define staffing and skill mix requirements by organization types</w:t>
      </w:r>
      <w:r w:rsidR="00C76089">
        <w:t xml:space="preserve"> </w:t>
      </w:r>
      <w:r w:rsidRPr="00C76089">
        <w:t>— and the ability to certify locations and managers as the</w:t>
      </w:r>
      <w:r w:rsidR="00C76089">
        <w:t>y</w:t>
      </w:r>
      <w:r w:rsidRPr="00C76089">
        <w:t xml:space="preserve"> maintain their training and skill levels across their teams. </w:t>
      </w:r>
    </w:p>
    <w:p w14:paraId="47EC5FC7" w14:textId="2708E8E8" w:rsidR="00EE3A69" w:rsidRPr="00C76089" w:rsidRDefault="00EE3A69" w:rsidP="00C76089">
      <w:pPr>
        <w:pStyle w:val="ListParagraph"/>
        <w:numPr>
          <w:ilvl w:val="0"/>
          <w:numId w:val="50"/>
        </w:numPr>
        <w:jc w:val="left"/>
      </w:pPr>
      <w:r w:rsidRPr="00C76089">
        <w:rPr>
          <w:b/>
        </w:rPr>
        <w:t>Delivering Business Impact</w:t>
      </w:r>
      <w:r w:rsidR="00C76089">
        <w:t xml:space="preserve"> —</w:t>
      </w:r>
      <w:r w:rsidRPr="00C76089">
        <w:t xml:space="preserve"> All partner networks have established performance metrics that usually stand independently from the training programs that are driving them.</w:t>
      </w:r>
      <w:r w:rsidR="00C76089">
        <w:t xml:space="preserve"> </w:t>
      </w:r>
      <w:r w:rsidRPr="00C76089">
        <w:t>We believe it is important that training programs bring those measurements into the training objectives and measurements for their participants.</w:t>
      </w:r>
      <w:r w:rsidR="00C76089">
        <w:t xml:space="preserve"> </w:t>
      </w:r>
      <w:r w:rsidRPr="00C76089">
        <w:t xml:space="preserve">This includes individual performance metrics like Customer Satisfaction, Fixed Right First Time, Units Sold, Parts Sold, Repair Orders </w:t>
      </w:r>
      <w:r w:rsidR="00455D35" w:rsidRPr="00C76089">
        <w:t>C</w:t>
      </w:r>
      <w:r w:rsidRPr="00C76089">
        <w:t xml:space="preserve">ompleted and more. It also includes </w:t>
      </w:r>
      <w:r w:rsidR="00455D35" w:rsidRPr="00C76089">
        <w:t>individual</w:t>
      </w:r>
      <w:r w:rsidRPr="00C76089">
        <w:t xml:space="preserve"> and organizational level metrics that are used to ensure partners are performing at the desired level and to differentiate between high</w:t>
      </w:r>
      <w:r w:rsidR="00C76089">
        <w:t>-</w:t>
      </w:r>
      <w:r w:rsidRPr="00C76089">
        <w:t>performing and low</w:t>
      </w:r>
      <w:r w:rsidR="00C76089">
        <w:t>-</w:t>
      </w:r>
      <w:r w:rsidRPr="00C76089">
        <w:t>performing entities as needed and address the issues as they arise.</w:t>
      </w:r>
    </w:p>
    <w:p w14:paraId="290251FA" w14:textId="2E5130C7" w:rsidR="00EE3A69" w:rsidRDefault="00EE3A69" w:rsidP="00EE3A69">
      <w:pPr>
        <w:pStyle w:val="ListParagraph"/>
        <w:numPr>
          <w:ilvl w:val="0"/>
          <w:numId w:val="50"/>
        </w:numPr>
        <w:jc w:val="left"/>
      </w:pPr>
      <w:r w:rsidRPr="00C76089">
        <w:rPr>
          <w:b/>
        </w:rPr>
        <w:t xml:space="preserve">Managing </w:t>
      </w:r>
      <w:r w:rsidR="00E7660C">
        <w:rPr>
          <w:b/>
        </w:rPr>
        <w:t>T</w:t>
      </w:r>
      <w:r w:rsidRPr="00C76089">
        <w:rPr>
          <w:b/>
        </w:rPr>
        <w:t>raining at Scale</w:t>
      </w:r>
      <w:r w:rsidR="00C76089">
        <w:t xml:space="preserve"> — </w:t>
      </w:r>
      <w:r w:rsidRPr="00C76089">
        <w:t>Partner training programs are complex by nature, and the partners and organizations want some autonomy in meeting those requirements.</w:t>
      </w:r>
      <w:r w:rsidR="00C76089">
        <w:t xml:space="preserve"> </w:t>
      </w:r>
      <w:r w:rsidRPr="00C76089">
        <w:t>The LMS is designed to allow for the central definition of what it means to be trained and certified in the network</w:t>
      </w:r>
      <w:r w:rsidR="00C76089">
        <w:t xml:space="preserve">, </w:t>
      </w:r>
      <w:r w:rsidRPr="00C76089">
        <w:t>but it can also be configured to allow partners to manage their own training within the context of the central objectives.</w:t>
      </w:r>
    </w:p>
    <w:p w14:paraId="590FA648" w14:textId="0717108E" w:rsidR="00105088" w:rsidRPr="00EE3A69" w:rsidRDefault="00EE3A69" w:rsidP="00EE3A69">
      <w:pPr>
        <w:spacing w:after="120"/>
        <w:jc w:val="left"/>
        <w:rPr>
          <w:bCs/>
        </w:rPr>
      </w:pPr>
      <w:r>
        <w:t>LatitudeLearning understands the frustrations that come with complex skills-based training programs. Our team is your team, tailoring your high-impact training programs to be elegantly managed.</w:t>
      </w:r>
      <w:r w:rsidR="00C76089">
        <w:t xml:space="preserve"> </w:t>
      </w:r>
      <w:r>
        <w:t>Why struggle with LMS software that can</w:t>
      </w:r>
      <w:r w:rsidR="00290CF7">
        <w:t>’</w:t>
      </w:r>
      <w:r>
        <w:t>t accommodate your unique training objectives? Deliver a skills-based training program with less effort and achieve your individual, team</w:t>
      </w:r>
      <w:r w:rsidRPr="00025A5C">
        <w:rPr>
          <w:rFonts w:ascii="Calibri" w:hAnsi="Calibri" w:cs="Calibri"/>
          <w:color w:val="000000"/>
        </w:rPr>
        <w:t xml:space="preserve"> and</w:t>
      </w:r>
      <w:r>
        <w:t xml:space="preserve"> </w:t>
      </w:r>
      <w:r w:rsidRPr="00025A5C">
        <w:rPr>
          <w:rFonts w:ascii="Calibri" w:hAnsi="Calibri" w:cs="Calibri"/>
          <w:color w:val="000000"/>
        </w:rPr>
        <w:t>organization-level</w:t>
      </w:r>
      <w:r>
        <w:t xml:space="preserve"> target outcomes.</w:t>
      </w:r>
    </w:p>
    <w:p w14:paraId="486AF66A" w14:textId="77777777" w:rsidR="00973191" w:rsidRDefault="00973191">
      <w:pPr>
        <w:adjustRightInd/>
        <w:spacing w:before="0" w:after="0" w:line="240" w:lineRule="auto"/>
        <w:jc w:val="left"/>
      </w:pPr>
      <w:r>
        <w:br w:type="page"/>
      </w:r>
    </w:p>
    <w:p w14:paraId="4A7C2DAE" w14:textId="77777777" w:rsidR="00CF7FA9" w:rsidRPr="005439F0" w:rsidRDefault="00CF7FA9" w:rsidP="00CF7FA9">
      <w:pPr>
        <w:pStyle w:val="ABOUTBHGHEADER"/>
        <w:pBdr>
          <w:bottom w:val="single" w:sz="24" w:space="1" w:color="D77343"/>
        </w:pBdr>
      </w:pPr>
      <w:r w:rsidRPr="008F4D8B">
        <w:lastRenderedPageBreak/>
        <w:t>Screenshots</w:t>
      </w:r>
    </w:p>
    <w:p w14:paraId="7916A98A" w14:textId="7E93CDB9" w:rsidR="00EE3A69" w:rsidRPr="00C76089" w:rsidRDefault="00C76089" w:rsidP="00C76089">
      <w:pPr>
        <w:spacing w:before="240" w:after="120"/>
        <w:rPr>
          <w:b/>
          <w:bCs/>
        </w:rPr>
      </w:pPr>
      <w:r>
        <w:rPr>
          <w:b/>
          <w:bCs/>
          <w:noProof/>
        </w:rPr>
        <w:drawing>
          <wp:anchor distT="0" distB="0" distL="114300" distR="114300" simplePos="0" relativeHeight="251830272" behindDoc="0" locked="0" layoutInCell="1" allowOverlap="1" wp14:anchorId="637E5854" wp14:editId="4D73E2BE">
            <wp:simplePos x="0" y="0"/>
            <wp:positionH relativeFrom="column">
              <wp:posOffset>-635</wp:posOffset>
            </wp:positionH>
            <wp:positionV relativeFrom="paragraph">
              <wp:posOffset>3676015</wp:posOffset>
            </wp:positionV>
            <wp:extent cx="5878830" cy="3199765"/>
            <wp:effectExtent l="25400" t="25400" r="90170" b="89535"/>
            <wp:wrapTopAndBottom/>
            <wp:docPr id="2139060166"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60166" name="Picture 3" descr="A screenshot of a compute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8830" cy="319976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829248" behindDoc="0" locked="0" layoutInCell="1" allowOverlap="1" wp14:anchorId="07DD85A1" wp14:editId="01F734DD">
            <wp:simplePos x="0" y="0"/>
            <wp:positionH relativeFrom="column">
              <wp:posOffset>2540</wp:posOffset>
            </wp:positionH>
            <wp:positionV relativeFrom="paragraph">
              <wp:posOffset>343535</wp:posOffset>
            </wp:positionV>
            <wp:extent cx="5878830" cy="3199765"/>
            <wp:effectExtent l="25400" t="25400" r="90170" b="89535"/>
            <wp:wrapTopAndBottom/>
            <wp:docPr id="2044271054"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71054" name="Picture 2" descr="A screenshot of a comput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78830" cy="319976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E3A69">
        <w:rPr>
          <w:b/>
          <w:bCs/>
        </w:rPr>
        <w:t xml:space="preserve">Series 1: LatitudeLearning Home </w:t>
      </w:r>
      <w:r>
        <w:rPr>
          <w:b/>
          <w:bCs/>
        </w:rPr>
        <w:t>P</w:t>
      </w:r>
      <w:r w:rsidR="00EE3A69">
        <w:rPr>
          <w:b/>
          <w:bCs/>
        </w:rPr>
        <w:t xml:space="preserve">age </w:t>
      </w:r>
      <w:r>
        <w:rPr>
          <w:b/>
          <w:bCs/>
        </w:rPr>
        <w:t>O</w:t>
      </w:r>
      <w:r w:rsidR="00EE3A69">
        <w:rPr>
          <w:b/>
          <w:bCs/>
        </w:rPr>
        <w:t xml:space="preserve">ffering </w:t>
      </w:r>
      <w:r>
        <w:rPr>
          <w:b/>
          <w:bCs/>
        </w:rPr>
        <w:t>E</w:t>
      </w:r>
      <w:r w:rsidR="00EE3A69">
        <w:rPr>
          <w:b/>
          <w:bCs/>
        </w:rPr>
        <w:t xml:space="preserve">asy </w:t>
      </w:r>
      <w:r>
        <w:rPr>
          <w:b/>
          <w:bCs/>
        </w:rPr>
        <w:t>A</w:t>
      </w:r>
      <w:r w:rsidR="00EE3A69">
        <w:rPr>
          <w:b/>
          <w:bCs/>
        </w:rPr>
        <w:t xml:space="preserve">ccess to </w:t>
      </w:r>
      <w:r>
        <w:rPr>
          <w:b/>
          <w:bCs/>
        </w:rPr>
        <w:t>T</w:t>
      </w:r>
      <w:r w:rsidR="00EE3A69">
        <w:rPr>
          <w:b/>
          <w:bCs/>
        </w:rPr>
        <w:t>raining</w:t>
      </w:r>
    </w:p>
    <w:p w14:paraId="75731BA6" w14:textId="0035A08B" w:rsidR="00EE3A69" w:rsidRDefault="00EE3A69" w:rsidP="00EE3A69">
      <w:pPr>
        <w:adjustRightInd/>
        <w:spacing w:before="0" w:after="0" w:line="240" w:lineRule="auto"/>
        <w:jc w:val="left"/>
        <w:rPr>
          <w:b/>
          <w:bCs/>
        </w:rPr>
      </w:pPr>
    </w:p>
    <w:p w14:paraId="5BF8ADB5" w14:textId="323316AA" w:rsidR="00EE3A69" w:rsidRDefault="00EE3A69" w:rsidP="00EE3A69">
      <w:pPr>
        <w:adjustRightInd/>
        <w:spacing w:before="0" w:after="0" w:line="240" w:lineRule="auto"/>
        <w:jc w:val="left"/>
        <w:rPr>
          <w:b/>
          <w:bCs/>
        </w:rPr>
      </w:pPr>
    </w:p>
    <w:p w14:paraId="6E2CE313" w14:textId="550BC517" w:rsidR="00EE3A69" w:rsidRDefault="00EE3A69" w:rsidP="00EE3A69">
      <w:pPr>
        <w:adjustRightInd/>
        <w:spacing w:before="0" w:after="0" w:line="240" w:lineRule="auto"/>
        <w:jc w:val="left"/>
        <w:rPr>
          <w:b/>
          <w:bCs/>
        </w:rPr>
      </w:pPr>
    </w:p>
    <w:p w14:paraId="4B104670" w14:textId="1D807C04" w:rsidR="00EE3A69" w:rsidRDefault="00EE3A69" w:rsidP="00EE3A69">
      <w:pPr>
        <w:adjustRightInd/>
        <w:spacing w:before="0" w:after="0" w:line="240" w:lineRule="auto"/>
        <w:jc w:val="left"/>
        <w:rPr>
          <w:b/>
          <w:bCs/>
        </w:rPr>
      </w:pPr>
      <w:r>
        <w:rPr>
          <w:b/>
          <w:bCs/>
          <w:noProof/>
        </w:rPr>
        <w:lastRenderedPageBreak/>
        <w:drawing>
          <wp:inline distT="0" distB="0" distL="0" distR="0" wp14:anchorId="4BC94730" wp14:editId="2B87BA9D">
            <wp:extent cx="5987537" cy="3259303"/>
            <wp:effectExtent l="0" t="0" r="0" b="5080"/>
            <wp:docPr id="1049271756"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71756" name="Picture 4" descr="A screenshot of a compute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2123" cy="3278130"/>
                    </a:xfrm>
                    <a:prstGeom prst="rect">
                      <a:avLst/>
                    </a:prstGeom>
                    <a:noFill/>
                    <a:ln>
                      <a:noFill/>
                    </a:ln>
                  </pic:spPr>
                </pic:pic>
              </a:graphicData>
            </a:graphic>
          </wp:inline>
        </w:drawing>
      </w:r>
    </w:p>
    <w:p w14:paraId="0A76C4EC" w14:textId="792C6978" w:rsidR="00EE3A69" w:rsidRDefault="00C76089" w:rsidP="00C76089">
      <w:pPr>
        <w:spacing w:before="240" w:after="120"/>
        <w:rPr>
          <w:b/>
          <w:bCs/>
        </w:rPr>
      </w:pPr>
      <w:r>
        <w:rPr>
          <w:b/>
          <w:bCs/>
          <w:noProof/>
        </w:rPr>
        <w:drawing>
          <wp:anchor distT="0" distB="0" distL="114300" distR="114300" simplePos="0" relativeHeight="251831296" behindDoc="0" locked="0" layoutInCell="1" allowOverlap="1" wp14:anchorId="016C1CCA" wp14:editId="3C23AB9B">
            <wp:simplePos x="0" y="0"/>
            <wp:positionH relativeFrom="column">
              <wp:posOffset>2540</wp:posOffset>
            </wp:positionH>
            <wp:positionV relativeFrom="paragraph">
              <wp:posOffset>424815</wp:posOffset>
            </wp:positionV>
            <wp:extent cx="5971540" cy="3250565"/>
            <wp:effectExtent l="25400" t="25400" r="86360" b="89535"/>
            <wp:wrapTopAndBottom/>
            <wp:docPr id="1126044794"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44794" name="Picture 5" descr="A screenshot of a computer&#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1540" cy="325056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E3A69">
        <w:rPr>
          <w:b/>
          <w:bCs/>
        </w:rPr>
        <w:t xml:space="preserve">Series 2: Learning </w:t>
      </w:r>
      <w:r>
        <w:rPr>
          <w:b/>
          <w:bCs/>
        </w:rPr>
        <w:t>C</w:t>
      </w:r>
      <w:r w:rsidR="00EE3A69">
        <w:rPr>
          <w:b/>
          <w:bCs/>
        </w:rPr>
        <w:t xml:space="preserve">atalog for </w:t>
      </w:r>
      <w:r>
        <w:rPr>
          <w:b/>
          <w:bCs/>
        </w:rPr>
        <w:t>E</w:t>
      </w:r>
      <w:r w:rsidR="00EE3A69">
        <w:rPr>
          <w:b/>
          <w:bCs/>
        </w:rPr>
        <w:t xml:space="preserve">asy </w:t>
      </w:r>
      <w:r>
        <w:rPr>
          <w:b/>
          <w:bCs/>
        </w:rPr>
        <w:t>A</w:t>
      </w:r>
      <w:r w:rsidR="00EE3A69">
        <w:rPr>
          <w:b/>
          <w:bCs/>
        </w:rPr>
        <w:t xml:space="preserve">ccess to </w:t>
      </w:r>
      <w:r>
        <w:rPr>
          <w:b/>
          <w:bCs/>
        </w:rPr>
        <w:t>A</w:t>
      </w:r>
      <w:r w:rsidR="00EE3A69">
        <w:rPr>
          <w:b/>
          <w:bCs/>
        </w:rPr>
        <w:t xml:space="preserve">ll </w:t>
      </w:r>
      <w:r>
        <w:rPr>
          <w:b/>
          <w:bCs/>
        </w:rPr>
        <w:t>T</w:t>
      </w:r>
      <w:r w:rsidR="00EE3A69">
        <w:rPr>
          <w:b/>
          <w:bCs/>
        </w:rPr>
        <w:t xml:space="preserve">raining </w:t>
      </w:r>
      <w:r>
        <w:rPr>
          <w:b/>
          <w:bCs/>
        </w:rPr>
        <w:t>M</w:t>
      </w:r>
      <w:r w:rsidR="00EE3A69">
        <w:rPr>
          <w:b/>
          <w:bCs/>
        </w:rPr>
        <w:t>aterials</w:t>
      </w:r>
    </w:p>
    <w:p w14:paraId="096D4DC1" w14:textId="3CC63812" w:rsidR="00EE3A69" w:rsidRDefault="00EE3A69" w:rsidP="00EE3A69">
      <w:pPr>
        <w:rPr>
          <w:b/>
          <w:bCs/>
        </w:rPr>
      </w:pPr>
    </w:p>
    <w:p w14:paraId="414CAB8C" w14:textId="31287C11" w:rsidR="00EE3A69" w:rsidRDefault="00EE3A69" w:rsidP="00EE3A69">
      <w:pPr>
        <w:rPr>
          <w:b/>
          <w:bCs/>
        </w:rPr>
      </w:pPr>
    </w:p>
    <w:p w14:paraId="355DE9CF" w14:textId="77777777" w:rsidR="00EE3A69" w:rsidRDefault="00EE3A69" w:rsidP="00EE3A69">
      <w:pPr>
        <w:rPr>
          <w:b/>
          <w:bCs/>
        </w:rPr>
      </w:pPr>
    </w:p>
    <w:p w14:paraId="6EDF7CC5" w14:textId="1C10EF06" w:rsidR="00EE3A69" w:rsidRDefault="00C76089" w:rsidP="00EE3A69">
      <w:pPr>
        <w:rPr>
          <w:b/>
          <w:bCs/>
        </w:rPr>
      </w:pPr>
      <w:r>
        <w:rPr>
          <w:b/>
          <w:bCs/>
          <w:noProof/>
        </w:rPr>
        <w:lastRenderedPageBreak/>
        <w:drawing>
          <wp:anchor distT="0" distB="0" distL="114300" distR="114300" simplePos="0" relativeHeight="251832320" behindDoc="0" locked="0" layoutInCell="1" allowOverlap="1" wp14:anchorId="4D1B6BA4" wp14:editId="437FFFCA">
            <wp:simplePos x="0" y="0"/>
            <wp:positionH relativeFrom="column">
              <wp:posOffset>14605</wp:posOffset>
            </wp:positionH>
            <wp:positionV relativeFrom="paragraph">
              <wp:posOffset>3410234</wp:posOffset>
            </wp:positionV>
            <wp:extent cx="5969000" cy="3248660"/>
            <wp:effectExtent l="25400" t="25400" r="88900" b="91440"/>
            <wp:wrapTopAndBottom/>
            <wp:docPr id="1589193462"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93462" name="Picture 7" descr="A screenshot of a comput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69000" cy="324866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E3A69">
        <w:rPr>
          <w:b/>
          <w:bCs/>
          <w:noProof/>
        </w:rPr>
        <w:drawing>
          <wp:inline distT="0" distB="0" distL="0" distR="0" wp14:anchorId="2F91E1CB" wp14:editId="7CC39E23">
            <wp:extent cx="5958767" cy="3243642"/>
            <wp:effectExtent l="25400" t="25400" r="86995" b="83820"/>
            <wp:docPr id="1872883405"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83405" name="Picture 6" descr="A screenshot of a compute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8096" cy="325416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EC271DA" w14:textId="4A11CDDD" w:rsidR="00EE3A69" w:rsidRDefault="00EE3A69" w:rsidP="00EE3A69">
      <w:pPr>
        <w:rPr>
          <w:b/>
          <w:bCs/>
        </w:rPr>
      </w:pPr>
    </w:p>
    <w:p w14:paraId="54967B68" w14:textId="4B80823B" w:rsidR="00EE3A69" w:rsidRDefault="00EE3A69" w:rsidP="00EE3A69">
      <w:pPr>
        <w:rPr>
          <w:b/>
          <w:bCs/>
        </w:rPr>
      </w:pPr>
    </w:p>
    <w:p w14:paraId="2C091C00" w14:textId="77777777" w:rsidR="00EE3A69" w:rsidRDefault="00EE3A69" w:rsidP="00EE3A69">
      <w:pPr>
        <w:rPr>
          <w:b/>
          <w:bCs/>
        </w:rPr>
      </w:pPr>
    </w:p>
    <w:p w14:paraId="7483EFF5" w14:textId="77777777" w:rsidR="00EE3A69" w:rsidRPr="006C408B" w:rsidRDefault="00EE3A69" w:rsidP="00EE3A69">
      <w:pPr>
        <w:rPr>
          <w:b/>
          <w:bCs/>
        </w:rPr>
      </w:pPr>
      <w:r>
        <w:rPr>
          <w:b/>
          <w:bCs/>
          <w:noProof/>
        </w:rPr>
        <w:lastRenderedPageBreak/>
        <w:drawing>
          <wp:inline distT="0" distB="0" distL="0" distR="0" wp14:anchorId="22E0ECA7" wp14:editId="22E4798A">
            <wp:extent cx="5896934" cy="3209983"/>
            <wp:effectExtent l="25400" t="25400" r="85090" b="92075"/>
            <wp:docPr id="268290754"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90754" name="Picture 8" descr="A screenshot of a compute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9215" cy="321666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FE515C3" w14:textId="359FF7AB" w:rsidR="00EE3A69" w:rsidRPr="00E918EC" w:rsidRDefault="00EE3A69" w:rsidP="00E918EC">
      <w:pPr>
        <w:pStyle w:val="SPPTEXT"/>
        <w:spacing w:line="240" w:lineRule="auto"/>
      </w:pPr>
      <w:r w:rsidRPr="00E918EC">
        <w:t xml:space="preserve">Series 3: Comprehensive </w:t>
      </w:r>
      <w:r w:rsidRPr="00E918EC">
        <w:rPr>
          <w:rFonts w:ascii="Calibri" w:hAnsi="Calibri" w:cs="Calibri"/>
          <w:color w:val="000000"/>
        </w:rPr>
        <w:t>Skills-</w:t>
      </w:r>
      <w:r w:rsidR="00E918EC" w:rsidRPr="00E918EC">
        <w:rPr>
          <w:rFonts w:ascii="Calibri" w:hAnsi="Calibri" w:cs="Calibri"/>
          <w:color w:val="000000"/>
        </w:rPr>
        <w:t>B</w:t>
      </w:r>
      <w:r w:rsidRPr="00E918EC">
        <w:rPr>
          <w:rFonts w:ascii="Calibri" w:hAnsi="Calibri" w:cs="Calibri"/>
          <w:color w:val="000000"/>
        </w:rPr>
        <w:t>ased</w:t>
      </w:r>
      <w:r w:rsidRPr="00E918EC">
        <w:t xml:space="preserve"> </w:t>
      </w:r>
      <w:r w:rsidR="00E918EC" w:rsidRPr="00E918EC">
        <w:t>V</w:t>
      </w:r>
      <w:r w:rsidRPr="00E918EC">
        <w:t xml:space="preserve">iews for </w:t>
      </w:r>
      <w:r w:rsidR="00E918EC" w:rsidRPr="00E918EC">
        <w:t>I</w:t>
      </w:r>
      <w:r w:rsidRPr="00E918EC">
        <w:t xml:space="preserve">ndividuals to </w:t>
      </w:r>
      <w:r w:rsidR="00E918EC" w:rsidRPr="00E918EC">
        <w:t>K</w:t>
      </w:r>
      <w:r w:rsidRPr="00E918EC">
        <w:t>now</w:t>
      </w:r>
      <w:r w:rsidR="00E918EC">
        <w:br/>
        <w:t>W</w:t>
      </w:r>
      <w:r w:rsidRPr="00E918EC">
        <w:t xml:space="preserve">here </w:t>
      </w:r>
      <w:r w:rsidR="00E918EC">
        <w:t>T</w:t>
      </w:r>
      <w:r w:rsidRPr="00E918EC">
        <w:t xml:space="preserve">hey </w:t>
      </w:r>
      <w:r w:rsidR="00E918EC">
        <w:t>A</w:t>
      </w:r>
      <w:r w:rsidRPr="00E918EC">
        <w:t xml:space="preserve">re </w:t>
      </w:r>
      <w:r w:rsidR="00E918EC">
        <w:t>G</w:t>
      </w:r>
      <w:r w:rsidRPr="00E918EC">
        <w:t xml:space="preserve">oing and </w:t>
      </w:r>
      <w:r w:rsidR="00E918EC">
        <w:t>W</w:t>
      </w:r>
      <w:r w:rsidRPr="00E918EC">
        <w:t xml:space="preserve">here </w:t>
      </w:r>
      <w:r w:rsidR="00E918EC">
        <w:t>T</w:t>
      </w:r>
      <w:r w:rsidRPr="00E918EC">
        <w:t xml:space="preserve">hey </w:t>
      </w:r>
      <w:r w:rsidR="00E918EC">
        <w:t>S</w:t>
      </w:r>
      <w:r w:rsidRPr="00E918EC">
        <w:t xml:space="preserve">tand for </w:t>
      </w:r>
      <w:r w:rsidR="00E918EC">
        <w:t>A</w:t>
      </w:r>
      <w:r w:rsidRPr="00E918EC">
        <w:t xml:space="preserve">ll </w:t>
      </w:r>
      <w:r w:rsidR="00E918EC">
        <w:t>J</w:t>
      </w:r>
      <w:r w:rsidRPr="00E918EC">
        <w:t xml:space="preserve">obs in </w:t>
      </w:r>
      <w:r w:rsidR="00E918EC">
        <w:t>Y</w:t>
      </w:r>
      <w:r w:rsidRPr="00E918EC">
        <w:t xml:space="preserve">our </w:t>
      </w:r>
      <w:r w:rsidR="00E918EC">
        <w:t>N</w:t>
      </w:r>
      <w:r w:rsidRPr="00E918EC">
        <w:t>etwork</w:t>
      </w:r>
    </w:p>
    <w:p w14:paraId="62809555" w14:textId="77777777" w:rsidR="00EE3A69" w:rsidRDefault="00EE3A69" w:rsidP="00EE3A69">
      <w:pPr>
        <w:adjustRightInd/>
        <w:spacing w:before="0" w:after="0" w:line="240" w:lineRule="auto"/>
        <w:jc w:val="left"/>
      </w:pPr>
      <w:r>
        <w:rPr>
          <w:noProof/>
        </w:rPr>
        <w:drawing>
          <wp:inline distT="0" distB="0" distL="0" distR="0" wp14:anchorId="16383B1E" wp14:editId="76D5C031">
            <wp:extent cx="5938157" cy="3232423"/>
            <wp:effectExtent l="25400" t="25400" r="94615" b="95250"/>
            <wp:docPr id="869851812"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51812" name="Picture 9" descr="A screenshot of a computer&#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5739" cy="324199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9EDC042" w14:textId="5392D3B6" w:rsidR="00EE3A69" w:rsidRDefault="00E918EC" w:rsidP="00EE3A69">
      <w:pPr>
        <w:adjustRightInd/>
        <w:spacing w:before="0" w:after="0" w:line="240" w:lineRule="auto"/>
        <w:jc w:val="left"/>
      </w:pPr>
      <w:r>
        <w:rPr>
          <w:noProof/>
        </w:rPr>
        <w:lastRenderedPageBreak/>
        <w:drawing>
          <wp:anchor distT="0" distB="0" distL="114300" distR="114300" simplePos="0" relativeHeight="251833344" behindDoc="0" locked="0" layoutInCell="1" allowOverlap="1" wp14:anchorId="61D98155" wp14:editId="252E1BB5">
            <wp:simplePos x="0" y="0"/>
            <wp:positionH relativeFrom="column">
              <wp:posOffset>25400</wp:posOffset>
            </wp:positionH>
            <wp:positionV relativeFrom="paragraph">
              <wp:posOffset>3393440</wp:posOffset>
            </wp:positionV>
            <wp:extent cx="5958205" cy="3242945"/>
            <wp:effectExtent l="25400" t="25400" r="86995" b="84455"/>
            <wp:wrapTopAndBottom/>
            <wp:docPr id="1827748999"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48999" name="Picture 11" descr="A screenshot of a compute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8205" cy="324294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E3A69">
        <w:rPr>
          <w:noProof/>
        </w:rPr>
        <w:drawing>
          <wp:inline distT="0" distB="0" distL="0" distR="0" wp14:anchorId="786A7252" wp14:editId="5394A494">
            <wp:extent cx="5958767" cy="3243642"/>
            <wp:effectExtent l="25400" t="25400" r="86995" b="83820"/>
            <wp:docPr id="1604283445"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83445" name="Picture 10" descr="A screenshot of a computer&#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88871" cy="326002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0F590C6" w14:textId="77777777" w:rsidR="00EE3A69" w:rsidRDefault="00EE3A69" w:rsidP="00EE3A69">
      <w:pPr>
        <w:adjustRightInd/>
        <w:spacing w:before="0" w:after="0" w:line="240" w:lineRule="auto"/>
        <w:jc w:val="left"/>
      </w:pPr>
    </w:p>
    <w:p w14:paraId="57BFCBE1" w14:textId="4B493C15" w:rsidR="00EE3A69" w:rsidRDefault="00EE3A69" w:rsidP="00EE3A69">
      <w:pPr>
        <w:adjustRightInd/>
        <w:spacing w:before="0" w:after="0" w:line="240" w:lineRule="auto"/>
        <w:jc w:val="left"/>
      </w:pPr>
    </w:p>
    <w:p w14:paraId="73FD494E" w14:textId="77777777" w:rsidR="00EE3A69" w:rsidRDefault="00EE3A69" w:rsidP="00EE3A69">
      <w:pPr>
        <w:adjustRightInd/>
        <w:spacing w:before="0" w:after="0" w:line="240" w:lineRule="auto"/>
        <w:jc w:val="left"/>
        <w:rPr>
          <w:lang w:eastAsia="en-US"/>
        </w:rPr>
      </w:pPr>
      <w:r>
        <w:rPr>
          <w:noProof/>
        </w:rPr>
        <w:lastRenderedPageBreak/>
        <w:drawing>
          <wp:inline distT="0" distB="0" distL="0" distR="0" wp14:anchorId="68D4B354" wp14:editId="2FC185C8">
            <wp:extent cx="5907240" cy="3215593"/>
            <wp:effectExtent l="25400" t="25400" r="87630" b="86995"/>
            <wp:docPr id="1763529239"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29239" name="Picture 12" descr="A screenshot of a compute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5433" cy="322005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5F3F5C2" w14:textId="410D911E" w:rsidR="00EE3A69" w:rsidRPr="00E75C7A" w:rsidRDefault="00E918EC" w:rsidP="00E918EC">
      <w:pPr>
        <w:pStyle w:val="SPPTEXT"/>
        <w:spacing w:before="240"/>
      </w:pPr>
      <w:r>
        <w:rPr>
          <w:noProof/>
        </w:rPr>
        <w:drawing>
          <wp:anchor distT="0" distB="0" distL="114300" distR="114300" simplePos="0" relativeHeight="251834368" behindDoc="0" locked="0" layoutInCell="1" allowOverlap="1" wp14:anchorId="234FB3FC" wp14:editId="66E7AF01">
            <wp:simplePos x="0" y="0"/>
            <wp:positionH relativeFrom="column">
              <wp:posOffset>0</wp:posOffset>
            </wp:positionH>
            <wp:positionV relativeFrom="paragraph">
              <wp:posOffset>402879</wp:posOffset>
            </wp:positionV>
            <wp:extent cx="5938157" cy="3232423"/>
            <wp:effectExtent l="25400" t="25400" r="94615" b="95250"/>
            <wp:wrapTopAndBottom/>
            <wp:docPr id="581497445"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97445" name="Picture 15" descr="A screenshot of a compute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8157" cy="3232423"/>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E3A69" w:rsidRPr="00E75C7A">
        <w:t xml:space="preserve">Series 4: Team Management and </w:t>
      </w:r>
      <w:r>
        <w:t>I</w:t>
      </w:r>
      <w:r w:rsidR="00EE3A69" w:rsidRPr="00E75C7A">
        <w:t xml:space="preserve">ndividual </w:t>
      </w:r>
      <w:r>
        <w:t>T</w:t>
      </w:r>
      <w:r w:rsidR="00EE3A69" w:rsidRPr="00E75C7A">
        <w:t xml:space="preserve">raining </w:t>
      </w:r>
      <w:r>
        <w:t>D</w:t>
      </w:r>
      <w:r w:rsidR="00EE3A69" w:rsidRPr="00E75C7A">
        <w:t>etails</w:t>
      </w:r>
    </w:p>
    <w:p w14:paraId="1B27EAB2" w14:textId="15467A04" w:rsidR="00EE3A69" w:rsidRDefault="00EE3A69" w:rsidP="00EE3A69">
      <w:pPr>
        <w:adjustRightInd/>
        <w:spacing w:before="0" w:after="0" w:line="240" w:lineRule="auto"/>
        <w:jc w:val="left"/>
      </w:pPr>
    </w:p>
    <w:p w14:paraId="6563729F" w14:textId="33258289" w:rsidR="00EE3A69" w:rsidRDefault="00EE3A69" w:rsidP="00EE3A69">
      <w:pPr>
        <w:adjustRightInd/>
        <w:spacing w:before="0" w:after="0" w:line="240" w:lineRule="auto"/>
        <w:jc w:val="left"/>
      </w:pPr>
    </w:p>
    <w:p w14:paraId="3331344D" w14:textId="77777777" w:rsidR="00EE3A69" w:rsidRDefault="00EE3A69" w:rsidP="00EE3A69">
      <w:pPr>
        <w:adjustRightInd/>
        <w:spacing w:before="0" w:after="0" w:line="240" w:lineRule="auto"/>
        <w:jc w:val="left"/>
      </w:pPr>
    </w:p>
    <w:p w14:paraId="01B02F17" w14:textId="507C90BD" w:rsidR="00EE3A69" w:rsidRDefault="00E918EC" w:rsidP="00EE3A69">
      <w:pPr>
        <w:adjustRightInd/>
        <w:spacing w:before="0" w:after="0" w:line="240" w:lineRule="auto"/>
        <w:jc w:val="left"/>
      </w:pPr>
      <w:r>
        <w:rPr>
          <w:noProof/>
        </w:rPr>
        <w:lastRenderedPageBreak/>
        <w:drawing>
          <wp:anchor distT="0" distB="0" distL="114300" distR="114300" simplePos="0" relativeHeight="251835392" behindDoc="0" locked="0" layoutInCell="1" allowOverlap="1" wp14:anchorId="51080707" wp14:editId="2F2C3C5F">
            <wp:simplePos x="0" y="0"/>
            <wp:positionH relativeFrom="column">
              <wp:posOffset>25400</wp:posOffset>
            </wp:positionH>
            <wp:positionV relativeFrom="paragraph">
              <wp:posOffset>3416175</wp:posOffset>
            </wp:positionV>
            <wp:extent cx="5989685" cy="3260472"/>
            <wp:effectExtent l="25400" t="25400" r="93980" b="92710"/>
            <wp:wrapTopAndBottom/>
            <wp:docPr id="478957670"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57670" name="Picture 17" descr="A screenshot of a computer&#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89685" cy="3260472"/>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E3A69">
        <w:rPr>
          <w:noProof/>
        </w:rPr>
        <w:drawing>
          <wp:inline distT="0" distB="0" distL="0" distR="0" wp14:anchorId="19D8660F" wp14:editId="317921A9">
            <wp:extent cx="5969073" cy="3249252"/>
            <wp:effectExtent l="25400" t="25400" r="88900" b="91440"/>
            <wp:docPr id="145786542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65426" name="Picture 16" descr="A screenshot of a computer&#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85069" cy="325796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F0B32E9" w14:textId="659A1C0A" w:rsidR="00EE3A69" w:rsidRDefault="00EE3A69" w:rsidP="00EE3A69">
      <w:pPr>
        <w:adjustRightInd/>
        <w:spacing w:before="0" w:after="0" w:line="240" w:lineRule="auto"/>
        <w:jc w:val="left"/>
      </w:pPr>
    </w:p>
    <w:p w14:paraId="4BACFF45" w14:textId="0B337783" w:rsidR="00EE3A69" w:rsidRDefault="00EE3A69" w:rsidP="00EE3A69">
      <w:pPr>
        <w:adjustRightInd/>
        <w:spacing w:before="0" w:after="0" w:line="240" w:lineRule="auto"/>
        <w:jc w:val="left"/>
      </w:pPr>
    </w:p>
    <w:p w14:paraId="46C9D6C1" w14:textId="77777777" w:rsidR="00EE3A69" w:rsidRDefault="00EE3A69" w:rsidP="00EE3A69">
      <w:pPr>
        <w:adjustRightInd/>
        <w:spacing w:before="0" w:after="0" w:line="240" w:lineRule="auto"/>
        <w:jc w:val="left"/>
      </w:pPr>
    </w:p>
    <w:p w14:paraId="3978CCD6" w14:textId="77777777" w:rsidR="005F61A9" w:rsidRDefault="00EE3A69" w:rsidP="005F61A9">
      <w:pPr>
        <w:adjustRightInd/>
        <w:spacing w:before="240" w:after="120" w:line="240" w:lineRule="auto"/>
        <w:jc w:val="left"/>
        <w:rPr>
          <w:b/>
          <w:bCs/>
        </w:rPr>
      </w:pPr>
      <w:r>
        <w:rPr>
          <w:noProof/>
        </w:rPr>
        <w:lastRenderedPageBreak/>
        <w:drawing>
          <wp:inline distT="0" distB="0" distL="0" distR="0" wp14:anchorId="43491F58" wp14:editId="7EFE776B">
            <wp:extent cx="5948461" cy="3238032"/>
            <wp:effectExtent l="25400" t="25400" r="84455" b="89535"/>
            <wp:docPr id="776450774"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50774" name="Picture 18" descr="A screenshot of a computer&#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66544" cy="324787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3786D6" w14:textId="7421A4C9" w:rsidR="00EE3A69" w:rsidRPr="00E75C7A" w:rsidRDefault="005F61A9" w:rsidP="005F61A9">
      <w:pPr>
        <w:adjustRightInd/>
        <w:spacing w:before="240" w:after="120" w:line="240" w:lineRule="auto"/>
        <w:jc w:val="left"/>
      </w:pPr>
      <w:r>
        <w:rPr>
          <w:noProof/>
        </w:rPr>
        <w:drawing>
          <wp:anchor distT="0" distB="0" distL="114300" distR="114300" simplePos="0" relativeHeight="251836416" behindDoc="0" locked="0" layoutInCell="1" allowOverlap="1" wp14:anchorId="433AA7C0" wp14:editId="49265B96">
            <wp:simplePos x="0" y="0"/>
            <wp:positionH relativeFrom="column">
              <wp:posOffset>5460</wp:posOffset>
            </wp:positionH>
            <wp:positionV relativeFrom="paragraph">
              <wp:posOffset>357272</wp:posOffset>
            </wp:positionV>
            <wp:extent cx="5969073" cy="3249252"/>
            <wp:effectExtent l="25400" t="25400" r="88900" b="91440"/>
            <wp:wrapTopAndBottom/>
            <wp:docPr id="1513781408"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781408" name="Picture 20" descr="A screenshot of a compu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69073" cy="3249252"/>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E3A69" w:rsidRPr="005F61A9">
        <w:rPr>
          <w:b/>
          <w:bCs/>
        </w:rPr>
        <w:t xml:space="preserve">Series 5: Team Management and </w:t>
      </w:r>
      <w:r w:rsidRPr="005F61A9">
        <w:rPr>
          <w:b/>
          <w:bCs/>
        </w:rPr>
        <w:t>O</w:t>
      </w:r>
      <w:r w:rsidR="00EE3A69" w:rsidRPr="005F61A9">
        <w:rPr>
          <w:b/>
          <w:bCs/>
        </w:rPr>
        <w:t xml:space="preserve">verall </w:t>
      </w:r>
      <w:r w:rsidRPr="005F61A9">
        <w:rPr>
          <w:b/>
          <w:bCs/>
        </w:rPr>
        <w:t>T</w:t>
      </w:r>
      <w:r w:rsidR="00EE3A69" w:rsidRPr="005F61A9">
        <w:rPr>
          <w:b/>
          <w:bCs/>
        </w:rPr>
        <w:t xml:space="preserve">raining </w:t>
      </w:r>
      <w:r w:rsidRPr="005F61A9">
        <w:rPr>
          <w:b/>
          <w:bCs/>
        </w:rPr>
        <w:t>P</w:t>
      </w:r>
      <w:r w:rsidR="00EE3A69" w:rsidRPr="005F61A9">
        <w:rPr>
          <w:b/>
          <w:bCs/>
        </w:rPr>
        <w:t xml:space="preserve">erformance and </w:t>
      </w:r>
      <w:r w:rsidRPr="005F61A9">
        <w:rPr>
          <w:b/>
          <w:bCs/>
        </w:rPr>
        <w:t>S</w:t>
      </w:r>
      <w:r w:rsidR="00EE3A69" w:rsidRPr="005F61A9">
        <w:rPr>
          <w:b/>
          <w:bCs/>
        </w:rPr>
        <w:t xml:space="preserve">kill </w:t>
      </w:r>
      <w:r w:rsidRPr="005F61A9">
        <w:rPr>
          <w:b/>
          <w:bCs/>
        </w:rPr>
        <w:t>V</w:t>
      </w:r>
      <w:r w:rsidR="00EE3A69" w:rsidRPr="005F61A9">
        <w:rPr>
          <w:b/>
          <w:bCs/>
        </w:rPr>
        <w:t>isibility</w:t>
      </w:r>
    </w:p>
    <w:p w14:paraId="4C3C9F46" w14:textId="77777777" w:rsidR="00EE3A69" w:rsidRDefault="00EE3A69" w:rsidP="00EE3A69">
      <w:pPr>
        <w:adjustRightInd/>
        <w:spacing w:before="0" w:after="0" w:line="240" w:lineRule="auto"/>
        <w:jc w:val="left"/>
      </w:pPr>
    </w:p>
    <w:p w14:paraId="4CB7310C" w14:textId="63E8C6DB" w:rsidR="00EE3A69" w:rsidRDefault="00EE3A69" w:rsidP="00EE3A69">
      <w:pPr>
        <w:adjustRightInd/>
        <w:spacing w:before="0" w:after="0" w:line="240" w:lineRule="auto"/>
        <w:jc w:val="left"/>
      </w:pPr>
    </w:p>
    <w:p w14:paraId="2AE1736D" w14:textId="77777777" w:rsidR="00EE3A69" w:rsidRDefault="00EE3A69" w:rsidP="00EE3A69">
      <w:pPr>
        <w:adjustRightInd/>
        <w:spacing w:before="0" w:after="0" w:line="240" w:lineRule="auto"/>
        <w:jc w:val="left"/>
      </w:pPr>
    </w:p>
    <w:p w14:paraId="2615DCD0" w14:textId="77777777" w:rsidR="00EE3A69" w:rsidRDefault="00EE3A69" w:rsidP="00EE3A69">
      <w:pPr>
        <w:adjustRightInd/>
        <w:spacing w:before="0" w:after="0" w:line="240" w:lineRule="auto"/>
        <w:jc w:val="left"/>
      </w:pPr>
    </w:p>
    <w:p w14:paraId="2FC4E497" w14:textId="77777777" w:rsidR="00EE3A69" w:rsidRDefault="00EE3A69" w:rsidP="00EE3A69">
      <w:pPr>
        <w:adjustRightInd/>
        <w:spacing w:before="0" w:after="0" w:line="240" w:lineRule="auto"/>
        <w:jc w:val="left"/>
      </w:pPr>
    </w:p>
    <w:p w14:paraId="2F824435" w14:textId="77777777" w:rsidR="00EE3A69" w:rsidRDefault="00EE3A69" w:rsidP="00EE3A69">
      <w:pPr>
        <w:adjustRightInd/>
        <w:spacing w:before="0" w:after="0" w:line="240" w:lineRule="auto"/>
        <w:jc w:val="left"/>
      </w:pPr>
      <w:r>
        <w:rPr>
          <w:noProof/>
        </w:rPr>
        <w:lastRenderedPageBreak/>
        <w:drawing>
          <wp:inline distT="0" distB="0" distL="0" distR="0" wp14:anchorId="54C46514" wp14:editId="09316979">
            <wp:extent cx="5921005" cy="3223086"/>
            <wp:effectExtent l="25400" t="25400" r="86360" b="92075"/>
            <wp:docPr id="2098555126"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555126" name="Picture 24" descr="A screenshot of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4" cy="323365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ED37C49" w14:textId="6150CB97" w:rsidR="005F61A9" w:rsidRPr="005F61A9" w:rsidRDefault="005F61A9" w:rsidP="005F61A9">
      <w:pPr>
        <w:adjustRightInd/>
        <w:spacing w:after="120" w:line="240" w:lineRule="auto"/>
        <w:jc w:val="right"/>
        <w:rPr>
          <w:sz w:val="20"/>
          <w:szCs w:val="20"/>
        </w:rPr>
      </w:pPr>
      <w:r w:rsidRPr="005F61A9">
        <w:rPr>
          <w:sz w:val="20"/>
          <w:szCs w:val="20"/>
        </w:rPr>
        <w:t>All screenshots provided by LatitudeLearning</w:t>
      </w:r>
    </w:p>
    <w:p w14:paraId="337F6671" w14:textId="77777777" w:rsidR="00EE3A69" w:rsidRDefault="00EE3A69" w:rsidP="00EE3A69">
      <w:pPr>
        <w:adjustRightInd/>
        <w:spacing w:before="0" w:after="0" w:line="240" w:lineRule="auto"/>
        <w:jc w:val="left"/>
      </w:pPr>
    </w:p>
    <w:p w14:paraId="3989D7F1" w14:textId="77777777" w:rsidR="00CF7FA9" w:rsidRDefault="00CF7FA9">
      <w:pPr>
        <w:adjustRightInd/>
        <w:spacing w:before="0" w:after="0" w:line="240" w:lineRule="auto"/>
        <w:jc w:val="left"/>
      </w:pPr>
      <w:r>
        <w:br w:type="page"/>
      </w:r>
    </w:p>
    <w:p w14:paraId="782DF8B0" w14:textId="77777777" w:rsidR="00F72F2A" w:rsidRPr="005C68C5" w:rsidRDefault="00F72F2A" w:rsidP="006F6AE9">
      <w:pPr>
        <w:pStyle w:val="SPPSECTIONHEADER"/>
        <w:pBdr>
          <w:bottom w:val="single" w:sz="24" w:space="1" w:color="D77343"/>
        </w:pBdr>
      </w:pPr>
      <w:r w:rsidRPr="005C68C5">
        <w:lastRenderedPageBreak/>
        <w:t>Analysis by Brandon Hall Group</w:t>
      </w:r>
      <w:r w:rsidR="00203E31">
        <w:t>™</w:t>
      </w:r>
    </w:p>
    <w:p w14:paraId="16AA645D" w14:textId="77777777" w:rsidR="00F72F2A" w:rsidRDefault="00F72F2A" w:rsidP="00296705">
      <w:pPr>
        <w:spacing w:before="240" w:after="120"/>
        <w:jc w:val="left"/>
        <w:rPr>
          <w:b/>
          <w:color w:val="000000" w:themeColor="text1"/>
          <w:sz w:val="28"/>
          <w:szCs w:val="28"/>
        </w:rPr>
      </w:pPr>
      <w:r w:rsidRPr="006F6AE9">
        <w:rPr>
          <w:b/>
          <w:color w:val="000000" w:themeColor="text1"/>
          <w:sz w:val="28"/>
          <w:szCs w:val="28"/>
        </w:rPr>
        <w:t>Situational Analysis</w:t>
      </w:r>
    </w:p>
    <w:p w14:paraId="21D8F0F8" w14:textId="266B4BEB" w:rsidR="0010134A" w:rsidRPr="006F6AE9" w:rsidRDefault="00EE3A69" w:rsidP="00296705">
      <w:pPr>
        <w:pStyle w:val="ABHGTEXT"/>
      </w:pPr>
      <w:r w:rsidRPr="00EE3A69">
        <w:t>The global LMS market is experiencing rapid growth driven by the increasing adoption of e</w:t>
      </w:r>
      <w:r w:rsidR="00290CF7">
        <w:t>L</w:t>
      </w:r>
      <w:r w:rsidRPr="00EE3A69">
        <w:t>earning in corporations, academic institutions and government organizations</w:t>
      </w:r>
      <w:r w:rsidR="00290CF7">
        <w:t>,</w:t>
      </w:r>
      <w:r w:rsidRPr="00EE3A69">
        <w:t xml:space="preserve"> and is expected to grow to $50.8 billion by 2028. While corporate LMS adoption has boomed, extended enterprise training for partners, resellers, franchises and customers remains an emerging opportunity. The market is somewhat fragmented, with many providers focused primarily on internal employee training.</w:t>
      </w:r>
    </w:p>
    <w:p w14:paraId="1AA121E1" w14:textId="77777777" w:rsidR="00C77CA9" w:rsidRDefault="00C77CA9" w:rsidP="00296705">
      <w:pPr>
        <w:spacing w:before="240" w:after="120"/>
        <w:jc w:val="left"/>
        <w:rPr>
          <w:b/>
          <w:color w:val="000000" w:themeColor="text1"/>
          <w:sz w:val="28"/>
          <w:szCs w:val="28"/>
        </w:rPr>
      </w:pPr>
      <w:r w:rsidRPr="006F6AE9">
        <w:rPr>
          <w:b/>
          <w:color w:val="000000" w:themeColor="text1"/>
          <w:sz w:val="28"/>
          <w:szCs w:val="28"/>
        </w:rPr>
        <w:t>Challenges to the Business</w:t>
      </w:r>
    </w:p>
    <w:p w14:paraId="329D68AA" w14:textId="1D0AC663" w:rsidR="00EE3A69" w:rsidRPr="00290CF7" w:rsidRDefault="00EE3A69" w:rsidP="00290CF7">
      <w:pPr>
        <w:spacing w:after="120"/>
        <w:jc w:val="left"/>
      </w:pPr>
      <w:r w:rsidRPr="00290CF7">
        <w:t>LMS providers are facing several challenges that include keeping up with evolving learner preferences, the increased need for personalization and customization; handling large volumes of data safely, managing more and more learning content</w:t>
      </w:r>
      <w:r w:rsidR="00290CF7">
        <w:t>;</w:t>
      </w:r>
      <w:r w:rsidRPr="00290CF7">
        <w:t xml:space="preserve"> and high costs for development and operations. Gone are the days </w:t>
      </w:r>
      <w:r w:rsidR="0009194A">
        <w:t>when</w:t>
      </w:r>
      <w:r w:rsidRPr="00290CF7">
        <w:t xml:space="preserve"> learning organizations focus their technology budgets almost exclusively on the LMS. These days, learning organizations are looking to build a true learning ecosystem. Many providers are responding by seeking to be a “one-stop” solution.  There</w:t>
      </w:r>
      <w:r w:rsidR="00290CF7">
        <w:t>’</w:t>
      </w:r>
      <w:r w:rsidRPr="00290CF7">
        <w:t xml:space="preserve">s also increasing pressure for vendors to offer AI-driven solutions, which many are doing before they are truly market-ready. </w:t>
      </w:r>
    </w:p>
    <w:p w14:paraId="5BC516E0" w14:textId="77777777" w:rsidR="00EE3A69" w:rsidRPr="00290CF7" w:rsidRDefault="00EE3A69" w:rsidP="00290CF7">
      <w:pPr>
        <w:spacing w:after="120"/>
        <w:jc w:val="left"/>
      </w:pPr>
      <w:r w:rsidRPr="00290CF7">
        <w:t>Delivering training across distributed partner networks in the extended enterprise comes with unique challenges like managing external organizations, integrating with existing channel management systems and scaling to support thousands of partners. Data security and IP protection are also paramount. For companies reliant on extended enterprise learners for business success, those needs must be accounted for.</w:t>
      </w:r>
    </w:p>
    <w:p w14:paraId="330B7667" w14:textId="77777777" w:rsidR="00C77CA9" w:rsidRDefault="00C77CA9" w:rsidP="00616575">
      <w:pPr>
        <w:spacing w:before="240" w:after="120"/>
        <w:jc w:val="left"/>
        <w:rPr>
          <w:b/>
          <w:color w:val="000000" w:themeColor="text1"/>
          <w:sz w:val="28"/>
          <w:szCs w:val="28"/>
        </w:rPr>
      </w:pPr>
      <w:r w:rsidRPr="006F6AE9">
        <w:rPr>
          <w:b/>
          <w:color w:val="000000" w:themeColor="text1"/>
          <w:sz w:val="28"/>
          <w:szCs w:val="28"/>
        </w:rPr>
        <w:t>Implications for the Business</w:t>
      </w:r>
    </w:p>
    <w:p w14:paraId="59CA1DE4" w14:textId="77777777" w:rsidR="0010134A" w:rsidRDefault="00EE3A69" w:rsidP="00296705">
      <w:pPr>
        <w:pStyle w:val="ABHGTEXT"/>
      </w:pPr>
      <w:r>
        <w:t xml:space="preserve">The shift to mostly remote and blended learning during the COVID-19 pandemic accelerated LMS adoption and created opportunities for providers to address new use cases. Companies that provide user-friendly, scalable and AI-powered solutions are in the best position to capitalize on the growing market. </w:t>
      </w:r>
      <w:r w:rsidRPr="00735F64">
        <w:t xml:space="preserve">Vendors </w:t>
      </w:r>
      <w:r>
        <w:t>who</w:t>
      </w:r>
      <w:r w:rsidRPr="00735F64">
        <w:t xml:space="preserve"> recognize</w:t>
      </w:r>
      <w:r>
        <w:t xml:space="preserve"> that</w:t>
      </w:r>
      <w:r w:rsidRPr="00735F64">
        <w:t xml:space="preserve"> extended enterprise training requires specialized functionality like partner portals, content localization tools and xAPI support for collecting data across systems</w:t>
      </w:r>
      <w:r>
        <w:t xml:space="preserve"> open up even more </w:t>
      </w:r>
      <w:r w:rsidRPr="00025A5C">
        <w:rPr>
          <w:rFonts w:cs="Calibri"/>
          <w:color w:val="000000"/>
        </w:rPr>
        <w:t>opportunities</w:t>
      </w:r>
      <w:r w:rsidRPr="00735F64">
        <w:t>.</w:t>
      </w:r>
    </w:p>
    <w:p w14:paraId="39E990D1" w14:textId="77777777" w:rsidR="00A67E0D" w:rsidRDefault="00A67E0D" w:rsidP="00296705">
      <w:pPr>
        <w:pStyle w:val="ABHGTEXT"/>
      </w:pPr>
    </w:p>
    <w:p w14:paraId="5065655C" w14:textId="77777777" w:rsidR="00A67E0D" w:rsidRDefault="00A67E0D" w:rsidP="00296705">
      <w:pPr>
        <w:pStyle w:val="ABHGTEXT"/>
      </w:pPr>
    </w:p>
    <w:p w14:paraId="5CEE668B" w14:textId="77777777" w:rsidR="00A67E0D" w:rsidRPr="006F6AE9" w:rsidRDefault="00A67E0D" w:rsidP="00296705">
      <w:pPr>
        <w:pStyle w:val="ABHGTEXT"/>
      </w:pPr>
    </w:p>
    <w:p w14:paraId="40E0C075" w14:textId="77777777" w:rsidR="00C77CA9" w:rsidRDefault="00C77CA9" w:rsidP="00616575">
      <w:pPr>
        <w:spacing w:before="240" w:after="120"/>
        <w:jc w:val="left"/>
        <w:rPr>
          <w:b/>
          <w:color w:val="000000" w:themeColor="text1"/>
          <w:sz w:val="28"/>
          <w:szCs w:val="28"/>
        </w:rPr>
      </w:pPr>
      <w:r w:rsidRPr="006F6AE9">
        <w:rPr>
          <w:b/>
          <w:color w:val="000000" w:themeColor="text1"/>
          <w:sz w:val="28"/>
          <w:szCs w:val="28"/>
        </w:rPr>
        <w:lastRenderedPageBreak/>
        <w:t>Questions to be Answered by the Business</w:t>
      </w:r>
    </w:p>
    <w:p w14:paraId="094419CE" w14:textId="77777777" w:rsidR="0010134A" w:rsidRDefault="0010134A" w:rsidP="00296705">
      <w:pPr>
        <w:pStyle w:val="ABHGTEXT"/>
      </w:pPr>
      <w:r>
        <w:t>When considering the purchase of a Learning Management System (LMS), companies should ask themselves the following five questions:</w:t>
      </w:r>
    </w:p>
    <w:p w14:paraId="149EAA63" w14:textId="5ED4EE10" w:rsidR="0010134A" w:rsidRDefault="0010134A" w:rsidP="00616575">
      <w:pPr>
        <w:pStyle w:val="ABHGTEXT"/>
        <w:numPr>
          <w:ilvl w:val="0"/>
          <w:numId w:val="47"/>
        </w:numPr>
      </w:pPr>
      <w:r w:rsidRPr="00616575">
        <w:rPr>
          <w:b/>
        </w:rPr>
        <w:t>What are our specific learning objectives and requirements?</w:t>
      </w:r>
      <w:r>
        <w:t xml:space="preserve"> Clearly defining the organization</w:t>
      </w:r>
      <w:r w:rsidR="00290CF7">
        <w:t>’</w:t>
      </w:r>
      <w:r>
        <w:t>s learning goals, target audience</w:t>
      </w:r>
      <w:r w:rsidR="008F4D8B" w:rsidRPr="008F4D8B">
        <w:rPr>
          <w:rFonts w:cs="Calibri"/>
          <w:color w:val="000000"/>
        </w:rPr>
        <w:t xml:space="preserve"> and</w:t>
      </w:r>
      <w:r>
        <w:t xml:space="preserve"> desired outcomes is essential to </w:t>
      </w:r>
      <w:r w:rsidR="008F4D8B" w:rsidRPr="008F4D8B">
        <w:rPr>
          <w:rFonts w:cs="Calibri"/>
          <w:color w:val="000000"/>
        </w:rPr>
        <w:t>selecting</w:t>
      </w:r>
      <w:r>
        <w:t xml:space="preserve"> an LMS that aligns with these objectives.</w:t>
      </w:r>
    </w:p>
    <w:p w14:paraId="25FB546F" w14:textId="714A12AB" w:rsidR="0010134A" w:rsidRDefault="0010134A" w:rsidP="00616575">
      <w:pPr>
        <w:pStyle w:val="ABHGTEXT"/>
        <w:numPr>
          <w:ilvl w:val="0"/>
          <w:numId w:val="47"/>
        </w:numPr>
      </w:pPr>
      <w:r w:rsidRPr="00616575">
        <w:rPr>
          <w:b/>
        </w:rPr>
        <w:t>How scalable and flexible does the LMS need to be?</w:t>
      </w:r>
      <w:r>
        <w:t xml:space="preserve"> Assessing the scalability of the LMS is crucial to ensure it can accommodate the organization</w:t>
      </w:r>
      <w:r w:rsidR="00290CF7">
        <w:t>’</w:t>
      </w:r>
      <w:r>
        <w:t>s current and future needs. Consider factors such as the number of users, courses</w:t>
      </w:r>
      <w:r w:rsidR="008F4D8B" w:rsidRPr="008F4D8B">
        <w:rPr>
          <w:rFonts w:cs="Calibri"/>
          <w:color w:val="000000"/>
        </w:rPr>
        <w:t xml:space="preserve"> and</w:t>
      </w:r>
      <w:r>
        <w:t xml:space="preserve"> content that the LMS should support.</w:t>
      </w:r>
    </w:p>
    <w:p w14:paraId="35E2F034" w14:textId="77777777" w:rsidR="0010134A" w:rsidRDefault="0010134A" w:rsidP="00616575">
      <w:pPr>
        <w:pStyle w:val="ABHGTEXT"/>
        <w:numPr>
          <w:ilvl w:val="0"/>
          <w:numId w:val="47"/>
        </w:numPr>
      </w:pPr>
      <w:r w:rsidRPr="00616575">
        <w:rPr>
          <w:b/>
        </w:rPr>
        <w:t>What integration capabilities do we require?</w:t>
      </w:r>
      <w:r>
        <w:t xml:space="preserve"> Determine whether the LMS needs to integrate with existing systems such as HR software, content management systems</w:t>
      </w:r>
      <w:r w:rsidR="008F4D8B" w:rsidRPr="008F4D8B">
        <w:rPr>
          <w:rFonts w:cs="Calibri"/>
          <w:color w:val="000000"/>
        </w:rPr>
        <w:t xml:space="preserve"> or</w:t>
      </w:r>
      <w:r>
        <w:t xml:space="preserve"> video conferencing tools. This will help streamline workflows and data exchange.</w:t>
      </w:r>
    </w:p>
    <w:p w14:paraId="6CEE9523" w14:textId="4392EC7D" w:rsidR="0010134A" w:rsidRDefault="008F4D8B" w:rsidP="00616575">
      <w:pPr>
        <w:pStyle w:val="ABHGTEXT"/>
        <w:numPr>
          <w:ilvl w:val="0"/>
          <w:numId w:val="47"/>
        </w:numPr>
      </w:pPr>
      <w:r w:rsidRPr="00616575">
        <w:rPr>
          <w:rFonts w:cs="Calibri"/>
          <w:b/>
          <w:color w:val="000000"/>
        </w:rPr>
        <w:t>What</w:t>
      </w:r>
      <w:r w:rsidR="00290CF7">
        <w:rPr>
          <w:rFonts w:cs="Calibri"/>
          <w:b/>
          <w:color w:val="000000"/>
        </w:rPr>
        <w:t>’</w:t>
      </w:r>
      <w:r w:rsidRPr="00616575">
        <w:rPr>
          <w:rFonts w:cs="Calibri"/>
          <w:b/>
          <w:color w:val="000000"/>
        </w:rPr>
        <w:t>s</w:t>
      </w:r>
      <w:r w:rsidR="0010134A" w:rsidRPr="00616575">
        <w:rPr>
          <w:b/>
        </w:rPr>
        <w:t xml:space="preserve"> our budget and total cost of ownership?</w:t>
      </w:r>
      <w:r w:rsidR="0010134A">
        <w:t xml:space="preserve"> Consider the financial aspects of the LMS, including licensing fees, implementation costs, ongoing maintenance</w:t>
      </w:r>
      <w:r w:rsidRPr="008F4D8B">
        <w:rPr>
          <w:rFonts w:cs="Calibri"/>
          <w:color w:val="000000"/>
        </w:rPr>
        <w:t xml:space="preserve"> and</w:t>
      </w:r>
      <w:r w:rsidR="0010134A">
        <w:t xml:space="preserve"> support. Assess the potential return on investment and the value the LMS brings to the organization.</w:t>
      </w:r>
    </w:p>
    <w:p w14:paraId="17DC513C" w14:textId="77777777" w:rsidR="0010134A" w:rsidRDefault="0010134A" w:rsidP="00616575">
      <w:pPr>
        <w:pStyle w:val="ABHGTEXT"/>
        <w:numPr>
          <w:ilvl w:val="0"/>
          <w:numId w:val="47"/>
        </w:numPr>
      </w:pPr>
      <w:r w:rsidRPr="00616575">
        <w:rPr>
          <w:b/>
        </w:rPr>
        <w:t xml:space="preserve">How important is </w:t>
      </w:r>
      <w:r w:rsidR="00EE3A69">
        <w:rPr>
          <w:b/>
        </w:rPr>
        <w:t xml:space="preserve">the </w:t>
      </w:r>
      <w:r w:rsidRPr="00616575">
        <w:rPr>
          <w:b/>
        </w:rPr>
        <w:t>user experience and interface?</w:t>
      </w:r>
      <w:r>
        <w:t xml:space="preserve"> Evaluate the usability and user experience of the LMS. Consider the needs and technical proficiency of the learners to ensure the LMS is user-friendly and intuitive. A positive user experience can enhance engagement and learning outcomes.</w:t>
      </w:r>
    </w:p>
    <w:p w14:paraId="7A252576" w14:textId="08AD1DFB" w:rsidR="00EE3A69" w:rsidRDefault="00EE3A69" w:rsidP="00616575">
      <w:pPr>
        <w:pStyle w:val="ABHGTEXT"/>
        <w:numPr>
          <w:ilvl w:val="0"/>
          <w:numId w:val="47"/>
        </w:numPr>
      </w:pPr>
      <w:r>
        <w:rPr>
          <w:b/>
        </w:rPr>
        <w:t>How well can this provider support our extended enterprise needs?</w:t>
      </w:r>
      <w:r>
        <w:t xml:space="preserve"> </w:t>
      </w:r>
      <w:r w:rsidR="00FC2590">
        <w:t xml:space="preserve">Managing training for the extended enterprise brings a unique set of challenges. The ability to manage the business components of extended enterprise training including </w:t>
      </w:r>
      <w:r w:rsidR="0080219D">
        <w:t>revenue, payments, taxation, etc.</w:t>
      </w:r>
      <w:r w:rsidR="00290CF7">
        <w:t>,</w:t>
      </w:r>
      <w:r w:rsidR="0080219D">
        <w:t xml:space="preserve"> </w:t>
      </w:r>
      <w:r w:rsidR="0009194A">
        <w:t>is</w:t>
      </w:r>
      <w:r w:rsidR="0080219D">
        <w:t xml:space="preserve"> key if extended enterprise is part of your scope. </w:t>
      </w:r>
    </w:p>
    <w:p w14:paraId="7E1B28AF" w14:textId="77777777" w:rsidR="0010134A" w:rsidRPr="006F6AE9" w:rsidRDefault="0010134A" w:rsidP="00296705">
      <w:pPr>
        <w:pStyle w:val="ABHGTEXT"/>
      </w:pPr>
      <w:r>
        <w:t>By asking these questions, companies can gain clarity on their specific needs, evaluate the suitability of different LMS options</w:t>
      </w:r>
      <w:r w:rsidR="008F4D8B" w:rsidRPr="008F4D8B">
        <w:rPr>
          <w:rFonts w:cs="Calibri"/>
          <w:color w:val="000000"/>
        </w:rPr>
        <w:t xml:space="preserve"> and</w:t>
      </w:r>
      <w:r>
        <w:t xml:space="preserve"> make an informed decision that best meets their requirements.</w:t>
      </w:r>
    </w:p>
    <w:p w14:paraId="72F4B57C" w14:textId="77777777" w:rsidR="00A67E0D" w:rsidRDefault="00A67E0D" w:rsidP="005201A7">
      <w:pPr>
        <w:spacing w:before="240" w:after="120"/>
        <w:jc w:val="left"/>
        <w:rPr>
          <w:b/>
          <w:color w:val="000000" w:themeColor="text1"/>
          <w:sz w:val="28"/>
          <w:szCs w:val="28"/>
        </w:rPr>
      </w:pPr>
    </w:p>
    <w:p w14:paraId="30E35640" w14:textId="77777777" w:rsidR="00A67E0D" w:rsidRDefault="00A67E0D" w:rsidP="005201A7">
      <w:pPr>
        <w:spacing w:before="240" w:after="120"/>
        <w:jc w:val="left"/>
        <w:rPr>
          <w:b/>
          <w:color w:val="000000" w:themeColor="text1"/>
          <w:sz w:val="28"/>
          <w:szCs w:val="28"/>
        </w:rPr>
      </w:pPr>
    </w:p>
    <w:p w14:paraId="1C70A700" w14:textId="77777777" w:rsidR="00A67E0D" w:rsidRDefault="00A67E0D" w:rsidP="005201A7">
      <w:pPr>
        <w:spacing w:before="240" w:after="120"/>
        <w:jc w:val="left"/>
        <w:rPr>
          <w:b/>
          <w:color w:val="000000" w:themeColor="text1"/>
          <w:sz w:val="28"/>
          <w:szCs w:val="28"/>
        </w:rPr>
      </w:pPr>
    </w:p>
    <w:p w14:paraId="765DB293" w14:textId="77777777" w:rsidR="00290CF7" w:rsidRDefault="00290CF7">
      <w:pPr>
        <w:adjustRightInd/>
        <w:spacing w:before="0" w:after="0" w:line="240" w:lineRule="auto"/>
        <w:jc w:val="left"/>
        <w:rPr>
          <w:b/>
          <w:color w:val="000000" w:themeColor="text1"/>
          <w:sz w:val="28"/>
          <w:szCs w:val="28"/>
        </w:rPr>
      </w:pPr>
      <w:r>
        <w:rPr>
          <w:b/>
          <w:color w:val="000000" w:themeColor="text1"/>
          <w:sz w:val="28"/>
          <w:szCs w:val="28"/>
        </w:rPr>
        <w:br w:type="page"/>
      </w:r>
    </w:p>
    <w:p w14:paraId="28C364FF" w14:textId="13B087FD" w:rsidR="00C77CA9" w:rsidRDefault="0080219D" w:rsidP="005201A7">
      <w:pPr>
        <w:spacing w:before="240" w:after="120"/>
        <w:jc w:val="left"/>
        <w:rPr>
          <w:b/>
          <w:color w:val="000000" w:themeColor="text1"/>
          <w:sz w:val="28"/>
          <w:szCs w:val="28"/>
        </w:rPr>
      </w:pPr>
      <w:r>
        <w:rPr>
          <w:b/>
          <w:color w:val="000000" w:themeColor="text1"/>
          <w:sz w:val="28"/>
          <w:szCs w:val="28"/>
        </w:rPr>
        <w:lastRenderedPageBreak/>
        <w:t>LatitudeLearning</w:t>
      </w:r>
      <w:r w:rsidR="00C77CA9" w:rsidRPr="006F6AE9">
        <w:rPr>
          <w:b/>
          <w:color w:val="000000" w:themeColor="text1"/>
          <w:sz w:val="28"/>
          <w:szCs w:val="28"/>
        </w:rPr>
        <w:t xml:space="preserve"> as the Answer</w:t>
      </w:r>
    </w:p>
    <w:p w14:paraId="62AF62AE" w14:textId="77777777" w:rsidR="00290CF7" w:rsidRDefault="0080219D" w:rsidP="00290CF7">
      <w:pPr>
        <w:spacing w:after="120"/>
        <w:jc w:val="left"/>
      </w:pPr>
      <w:r w:rsidRPr="00290CF7">
        <w:t xml:space="preserve">When it comes to supporting the learning needs of the extended enterprise (those audiences beyond direct employees), Latitude has gone all in on the capabilities and functionality that organizations require. </w:t>
      </w:r>
    </w:p>
    <w:p w14:paraId="6B0654BD" w14:textId="58E3FC0D" w:rsidR="0080219D" w:rsidRPr="00290CF7" w:rsidRDefault="0080219D" w:rsidP="00290CF7">
      <w:pPr>
        <w:spacing w:after="120"/>
        <w:jc w:val="left"/>
      </w:pPr>
      <w:r w:rsidRPr="00290CF7">
        <w:t>Their stated goal to be the premier solution for the extended enterprise is well in hand. In fact, beyond the minimum core functionality that you should expect to find in any LMS solution, Latitude has honed its approach to skills to allow for critical workforce and talent management intelligence in a way that</w:t>
      </w:r>
      <w:r w:rsidR="00290CF7">
        <w:t>’</w:t>
      </w:r>
      <w:r w:rsidRPr="00290CF7">
        <w:t xml:space="preserve">s clearly superior to many other systems. </w:t>
      </w:r>
    </w:p>
    <w:p w14:paraId="6CEDC926" w14:textId="0274B9E6" w:rsidR="0080219D" w:rsidRPr="00290CF7" w:rsidRDefault="0080219D" w:rsidP="00290CF7">
      <w:pPr>
        <w:spacing w:after="120"/>
        <w:jc w:val="left"/>
      </w:pPr>
      <w:r w:rsidRPr="00290CF7">
        <w:t>The foundation of their customer base in the automotive industry has led to the building of a platform that</w:t>
      </w:r>
      <w:r w:rsidR="00290CF7">
        <w:t>’</w:t>
      </w:r>
      <w:r w:rsidRPr="00290CF7">
        <w:t>s able to deliver high-impact extended enterprise learning focusing on knowledge acquisition, skill development, alignment with metrics, management at scale and incentives.</w:t>
      </w:r>
      <w:r w:rsidR="00290CF7">
        <w:t xml:space="preserve"> </w:t>
      </w:r>
      <w:r w:rsidRPr="00290CF7">
        <w:t xml:space="preserve">Having found particular success in a sales representative use case and in the parts and repair use case, Latitude has shown a consistent ability to drive learner engagement and business results by ensuring a well-trained workforce. This experience is easy to repeat and scale regardless of the specific industry. </w:t>
      </w:r>
    </w:p>
    <w:p w14:paraId="1AA21D8B" w14:textId="299EC7D3" w:rsidR="00290CF7" w:rsidRDefault="0080219D" w:rsidP="00290CF7">
      <w:pPr>
        <w:spacing w:after="120"/>
        <w:jc w:val="left"/>
      </w:pPr>
      <w:r w:rsidRPr="00290CF7">
        <w:t xml:space="preserve">Latitude proves that they are driven by ensuring that learners know what they need to know to do their job. They also support managers </w:t>
      </w:r>
      <w:r w:rsidR="0009194A">
        <w:t xml:space="preserve">in </w:t>
      </w:r>
      <w:r w:rsidRPr="00290CF7">
        <w:t xml:space="preserve">having a clear line of </w:t>
      </w:r>
      <w:r w:rsidR="0009194A">
        <w:t>sight</w:t>
      </w:r>
      <w:r w:rsidRPr="00290CF7">
        <w:t xml:space="preserve"> into where their workforce stands regarding required or expected skills. </w:t>
      </w:r>
    </w:p>
    <w:p w14:paraId="6C408B72" w14:textId="77777777" w:rsidR="00290CF7" w:rsidRDefault="0080219D" w:rsidP="00290CF7">
      <w:pPr>
        <w:spacing w:after="120"/>
        <w:jc w:val="left"/>
      </w:pPr>
      <w:r w:rsidRPr="00290CF7">
        <w:t>By enabling detailed skills profiles driven by role and job title, the system lays out a clear path forward. Allowing for the designation of levels of mastery and linking those levels to engagement/completion of specific learning content places the individual in very firm control of their own learning agenda.</w:t>
      </w:r>
    </w:p>
    <w:p w14:paraId="794AA59F" w14:textId="2DF35CEC" w:rsidR="0080219D" w:rsidRPr="00290CF7" w:rsidRDefault="0080219D" w:rsidP="00290CF7">
      <w:pPr>
        <w:spacing w:after="120"/>
        <w:jc w:val="left"/>
      </w:pPr>
      <w:r w:rsidRPr="00290CF7">
        <w:t>Latitude</w:t>
      </w:r>
      <w:r w:rsidR="00290CF7">
        <w:t>’</w:t>
      </w:r>
      <w:r w:rsidRPr="00290CF7">
        <w:t xml:space="preserve">s platform also accommodates specific goals and goal rules for learning content that can be managed at the enterprise and team level. This matters because Brandon Hall Group™ research continues to show that personalization and autonomy when it comes to choosing how, when and what to learn at work makes for higher learner engagement and better overall outcomes. </w:t>
      </w:r>
    </w:p>
    <w:p w14:paraId="3FC0B77A" w14:textId="11322B28" w:rsidR="0080219D" w:rsidRPr="00290CF7" w:rsidRDefault="0080219D" w:rsidP="00290CF7">
      <w:pPr>
        <w:spacing w:after="120"/>
        <w:jc w:val="left"/>
      </w:pPr>
      <w:r w:rsidRPr="00290CF7">
        <w:t>Other aspects of Latitude</w:t>
      </w:r>
      <w:r w:rsidR="00290CF7">
        <w:t>’</w:t>
      </w:r>
      <w:r w:rsidRPr="00290CF7">
        <w:t xml:space="preserve">s platform to take note of include the ability to seamlessly manage live </w:t>
      </w:r>
      <w:r w:rsidR="00290CF7">
        <w:t>i</w:t>
      </w:r>
      <w:r w:rsidRPr="00290CF7">
        <w:t>nstructor-</w:t>
      </w:r>
      <w:r w:rsidR="00290CF7">
        <w:t>l</w:t>
      </w:r>
      <w:r w:rsidRPr="00290CF7">
        <w:t xml:space="preserve">ed </w:t>
      </w:r>
      <w:r w:rsidR="00290CF7">
        <w:t>t</w:t>
      </w:r>
      <w:r w:rsidRPr="00290CF7">
        <w:t>raining and e</w:t>
      </w:r>
      <w:r w:rsidR="00290CF7">
        <w:t>L</w:t>
      </w:r>
      <w:r w:rsidRPr="00290CF7">
        <w:t>earning from the same platform</w:t>
      </w:r>
      <w:r w:rsidR="00290CF7">
        <w:t>;</w:t>
      </w:r>
      <w:r w:rsidRPr="00290CF7">
        <w:t xml:space="preserve"> </w:t>
      </w:r>
      <w:r w:rsidR="00290CF7">
        <w:t xml:space="preserve">and </w:t>
      </w:r>
      <w:r w:rsidRPr="00290CF7">
        <w:t xml:space="preserve">their connections window that allows companies to leverage their learning hub as the access point to anything workers need to complete their work, including intranet sites, helps sites, other learning platforms, ERP platforms and the like. While these do not represent true integrations, driving traffic to the learning hub by making it the technology hub serves learning well. </w:t>
      </w:r>
    </w:p>
    <w:p w14:paraId="7362F95B" w14:textId="6E8525CE" w:rsidR="0010134A" w:rsidRPr="00FE45ED" w:rsidRDefault="0080219D" w:rsidP="00C113A3">
      <w:pPr>
        <w:spacing w:after="120"/>
        <w:jc w:val="left"/>
      </w:pPr>
      <w:r w:rsidRPr="00290CF7">
        <w:t>You</w:t>
      </w:r>
      <w:r w:rsidR="00290CF7">
        <w:t>’</w:t>
      </w:r>
      <w:r w:rsidRPr="00290CF7">
        <w:t xml:space="preserve">ll notice that the look and feel of the Latitude environment seems somewhat dated compared to other systems. However, the powerful capabilities and ease of navigation quickly </w:t>
      </w:r>
      <w:r w:rsidRPr="00290CF7">
        <w:lastRenderedPageBreak/>
        <w:t xml:space="preserve">overshadow that concern. For organizations needing to secure an effective platform to serve the needs of extended enterprise learning audiences, Latitude deserves a place on your </w:t>
      </w:r>
      <w:r w:rsidR="0009194A">
        <w:t>shortlist</w:t>
      </w:r>
      <w:r w:rsidRPr="00290CF7">
        <w:t xml:space="preserve">. </w:t>
      </w:r>
    </w:p>
    <w:p w14:paraId="370511D1" w14:textId="77777777" w:rsidR="004C3306" w:rsidRDefault="00F72F2A" w:rsidP="00296705">
      <w:pPr>
        <w:spacing w:after="120"/>
        <w:jc w:val="right"/>
        <w:rPr>
          <w:i/>
          <w:color w:val="000000"/>
        </w:rPr>
      </w:pPr>
      <w:r w:rsidRPr="00E27C74">
        <w:rPr>
          <w:i/>
        </w:rPr>
        <w:t>-</w:t>
      </w:r>
      <w:r w:rsidR="00E27C74">
        <w:rPr>
          <w:i/>
        </w:rPr>
        <w:t xml:space="preserve"> </w:t>
      </w:r>
      <w:r w:rsidR="00FE45ED">
        <w:rPr>
          <w:i/>
        </w:rPr>
        <w:t>Matt Pittman, Principal Analyst</w:t>
      </w:r>
      <w:r w:rsidRPr="00E27C74">
        <w:rPr>
          <w:i/>
          <w:color w:val="000000"/>
        </w:rPr>
        <w:t>, Brandon Hall Grou</w:t>
      </w:r>
      <w:r w:rsidR="005201A7">
        <w:rPr>
          <w:i/>
          <w:color w:val="000000"/>
        </w:rPr>
        <w:t>p™</w:t>
      </w:r>
    </w:p>
    <w:p w14:paraId="58895F35" w14:textId="77777777" w:rsidR="004C3306" w:rsidRPr="00531DA7" w:rsidRDefault="004C3306" w:rsidP="004C3306">
      <w:pPr>
        <w:pStyle w:val="NoSpacing"/>
        <w:spacing w:before="240"/>
        <w:jc w:val="right"/>
        <w:rPr>
          <w:b/>
          <w:bCs/>
        </w:rPr>
      </w:pPr>
      <w:r w:rsidRPr="00531DA7">
        <w:rPr>
          <w:b/>
          <w:bCs/>
        </w:rPr>
        <w:t>Contribution Team:</w:t>
      </w:r>
    </w:p>
    <w:p w14:paraId="29165DC1" w14:textId="22BC358E" w:rsidR="004C3306" w:rsidRPr="00E9499C" w:rsidRDefault="004C3306" w:rsidP="004C3306">
      <w:pPr>
        <w:pStyle w:val="NoSpacing"/>
        <w:jc w:val="right"/>
      </w:pPr>
      <w:r>
        <w:t>Michael Rochelle, Mike Cooke, Rachel Cooke,</w:t>
      </w:r>
      <w:r w:rsidR="00C113A3">
        <w:t xml:space="preserve"> Claude Werder,</w:t>
      </w:r>
      <w:r>
        <w:t xml:space="preserve"> Pat Fitzgerald</w:t>
      </w:r>
    </w:p>
    <w:p w14:paraId="536408DE" w14:textId="59CD9DEF" w:rsidR="00B21D37" w:rsidRPr="00296705" w:rsidRDefault="00C113A3" w:rsidP="00455D35">
      <w:pPr>
        <w:spacing w:after="120"/>
        <w:jc w:val="right"/>
      </w:pPr>
      <w:r>
        <w:rPr>
          <w:noProof/>
        </w:rPr>
        <w:lastRenderedPageBreak/>
        <w:drawing>
          <wp:anchor distT="0" distB="0" distL="114300" distR="114300" simplePos="0" relativeHeight="251824128" behindDoc="0" locked="0" layoutInCell="1" allowOverlap="1" wp14:anchorId="360B8E99" wp14:editId="5884DD4D">
            <wp:simplePos x="0" y="0"/>
            <wp:positionH relativeFrom="column">
              <wp:posOffset>-914081</wp:posOffset>
            </wp:positionH>
            <wp:positionV relativeFrom="paragraph">
              <wp:posOffset>91872</wp:posOffset>
            </wp:positionV>
            <wp:extent cx="7772400" cy="7988300"/>
            <wp:effectExtent l="0" t="0" r="0" b="0"/>
            <wp:wrapTopAndBottom/>
            <wp:docPr id="1980692549" name="Picture 1" descr="A white and orange flyer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692549" name="Picture 1" descr="A white and orange flyer with text&#10;&#10;Description automatically generated with medium confidence"/>
                    <pic:cNvPicPr/>
                  </pic:nvPicPr>
                  <pic:blipFill>
                    <a:blip r:embed="rId31"/>
                    <a:stretch>
                      <a:fillRect/>
                    </a:stretch>
                  </pic:blipFill>
                  <pic:spPr>
                    <a:xfrm>
                      <a:off x="0" y="0"/>
                      <a:ext cx="7772400" cy="7988300"/>
                    </a:xfrm>
                    <a:prstGeom prst="rect">
                      <a:avLst/>
                    </a:prstGeom>
                  </pic:spPr>
                </pic:pic>
              </a:graphicData>
            </a:graphic>
            <wp14:sizeRelH relativeFrom="page">
              <wp14:pctWidth>0</wp14:pctWidth>
            </wp14:sizeRelH>
            <wp14:sizeRelV relativeFrom="page">
              <wp14:pctHeight>0</wp14:pctHeight>
            </wp14:sizeRelV>
          </wp:anchor>
        </w:drawing>
      </w:r>
      <w:r w:rsidR="00F72F2A" w:rsidRPr="00E27C74">
        <w:rPr>
          <w:i/>
          <w:color w:val="000000"/>
        </w:rPr>
        <w:br/>
      </w:r>
    </w:p>
    <w:sectPr w:rsidR="00B21D37" w:rsidRPr="00296705" w:rsidSect="003769C7">
      <w:headerReference w:type="default" r:id="rId32"/>
      <w:footerReference w:type="default" r:id="rId33"/>
      <w:pgSz w:w="12240" w:h="15840"/>
      <w:pgMar w:top="1728" w:right="1440" w:bottom="109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15627C" w14:textId="77777777" w:rsidR="003769C7" w:rsidRDefault="003769C7" w:rsidP="00305912">
      <w:r>
        <w:separator/>
      </w:r>
    </w:p>
  </w:endnote>
  <w:endnote w:type="continuationSeparator" w:id="0">
    <w:p w14:paraId="0D515251" w14:textId="77777777" w:rsidR="003769C7" w:rsidRDefault="003769C7" w:rsidP="003059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4002EFF" w:usb1="C200247B" w:usb2="00000009" w:usb3="00000000" w:csb0="000001FF" w:csb1="00000000"/>
  </w:font>
  <w:font w:name="HGMinchoB">
    <w:altName w:val="Cambria"/>
    <w:panose1 w:val="020B0604020202020204"/>
    <w:charset w:val="00"/>
    <w:family w:val="roman"/>
    <w:pitch w:val="default"/>
  </w:font>
  <w:font w:name="Cambria">
    <w:panose1 w:val="02040503050406030204"/>
    <w:charset w:val="00"/>
    <w:family w:val="roman"/>
    <w:pitch w:val="variable"/>
    <w:sig w:usb0="E00006FF" w:usb1="420024FF" w:usb2="02000000" w:usb3="00000000" w:csb0="0000019F" w:csb1="00000000"/>
  </w:font>
  <w:font w:name="HGGothicM">
    <w:altName w:val="HGｺﾞｼｯｸM"/>
    <w:panose1 w:val="020B0604020202020204"/>
    <w:charset w:val="00"/>
    <w:family w:val="roman"/>
    <w:pitch w:val="default"/>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MinionPro-Regular">
    <w:altName w:val="Calibri"/>
    <w:panose1 w:val="020B0604020202020204"/>
    <w:charset w:val="4D"/>
    <w:family w:val="auto"/>
    <w:pitch w:val="default"/>
    <w:sig w:usb0="00000003" w:usb1="00000000" w:usb2="00000000" w:usb3="00000000" w:csb0="00000001" w:csb1="00000000"/>
  </w:font>
  <w:font w:name="Avenir">
    <w:panose1 w:val="02000503020000020003"/>
    <w:charset w:val="4D"/>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299ED" w14:textId="77777777" w:rsidR="00795B3D" w:rsidRPr="007966D0" w:rsidRDefault="00411C92" w:rsidP="00A00FDA">
    <w:pPr>
      <w:pStyle w:val="SPPFOOTER-BHGPAGE"/>
      <w:rPr>
        <w:sz w:val="20"/>
        <w:szCs w:val="20"/>
      </w:rPr>
    </w:pPr>
    <w:r w:rsidRPr="007966D0">
      <w:rPr>
        <w:sz w:val="20"/>
        <w:szCs w:val="20"/>
      </w:rPr>
      <w:t>20</w:t>
    </w:r>
    <w:r w:rsidR="00726AE6" w:rsidRPr="007966D0">
      <w:rPr>
        <w:sz w:val="20"/>
        <w:szCs w:val="20"/>
      </w:rPr>
      <w:t>2</w:t>
    </w:r>
    <w:r w:rsidR="00973191">
      <w:rPr>
        <w:sz w:val="20"/>
        <w:szCs w:val="20"/>
      </w:rPr>
      <w:t>4</w:t>
    </w:r>
    <w:r w:rsidRPr="007966D0">
      <w:rPr>
        <w:sz w:val="20"/>
        <w:szCs w:val="20"/>
      </w:rPr>
      <w:t xml:space="preserve"> Brandon Hall Group. </w:t>
    </w:r>
    <w:r w:rsidR="00A40238" w:rsidRPr="007966D0">
      <w:rPr>
        <w:sz w:val="20"/>
        <w:szCs w:val="20"/>
      </w:rPr>
      <w:t xml:space="preserve">Licensed </w:t>
    </w:r>
    <w:r w:rsidR="00B2312B">
      <w:rPr>
        <w:sz w:val="20"/>
        <w:szCs w:val="20"/>
      </w:rPr>
      <w:t xml:space="preserve">to </w:t>
    </w:r>
    <w:r w:rsidR="0080219D">
      <w:rPr>
        <w:sz w:val="20"/>
        <w:szCs w:val="20"/>
      </w:rPr>
      <w:t>LatitudeLearning</w:t>
    </w:r>
    <w:r w:rsidR="00B2312B">
      <w:rPr>
        <w:sz w:val="20"/>
        <w:szCs w:val="20"/>
      </w:rPr>
      <w:t xml:space="preserve"> </w:t>
    </w:r>
    <w:r w:rsidR="00A40238" w:rsidRPr="007966D0">
      <w:rPr>
        <w:sz w:val="20"/>
        <w:szCs w:val="20"/>
      </w:rPr>
      <w:t>for Distribution</w:t>
    </w:r>
    <w:r w:rsidRPr="007966D0">
      <w:rPr>
        <w:sz w:val="20"/>
        <w:szCs w:val="20"/>
      </w:rPr>
      <w:t xml:space="preserve">. Page </w:t>
    </w:r>
    <w:r w:rsidRPr="007966D0">
      <w:rPr>
        <w:sz w:val="20"/>
        <w:szCs w:val="20"/>
      </w:rPr>
      <w:fldChar w:fldCharType="begin"/>
    </w:r>
    <w:r w:rsidRPr="007966D0">
      <w:rPr>
        <w:sz w:val="20"/>
        <w:szCs w:val="20"/>
      </w:rPr>
      <w:instrText xml:space="preserve"> PAGE   \* MERGEFORMAT </w:instrText>
    </w:r>
    <w:r w:rsidRPr="007966D0">
      <w:rPr>
        <w:sz w:val="20"/>
        <w:szCs w:val="20"/>
      </w:rPr>
      <w:fldChar w:fldCharType="separate"/>
    </w:r>
    <w:r w:rsidR="00E91028" w:rsidRPr="007966D0">
      <w:rPr>
        <w:noProof/>
        <w:sz w:val="20"/>
        <w:szCs w:val="20"/>
      </w:rPr>
      <w:t>1</w:t>
    </w:r>
    <w:r w:rsidRPr="007966D0">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211292" w14:textId="77777777" w:rsidR="003769C7" w:rsidRDefault="003769C7" w:rsidP="00305912">
      <w:r>
        <w:separator/>
      </w:r>
    </w:p>
  </w:footnote>
  <w:footnote w:type="continuationSeparator" w:id="0">
    <w:p w14:paraId="62053945" w14:textId="77777777" w:rsidR="003769C7" w:rsidRDefault="003769C7" w:rsidP="003059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8663F" w14:textId="77777777" w:rsidR="002246ED" w:rsidRDefault="002246ED">
    <w:pPr>
      <w:pStyle w:val="Header"/>
    </w:pPr>
    <w:r w:rsidRPr="00FC6703">
      <w:rPr>
        <w:noProof/>
      </w:rPr>
      <w:drawing>
        <wp:anchor distT="0" distB="0" distL="114300" distR="114300" simplePos="0" relativeHeight="251661312" behindDoc="0" locked="0" layoutInCell="1" allowOverlap="1" wp14:anchorId="2B49B51F" wp14:editId="45B61E62">
          <wp:simplePos x="0" y="0"/>
          <wp:positionH relativeFrom="column">
            <wp:posOffset>250</wp:posOffset>
          </wp:positionH>
          <wp:positionV relativeFrom="paragraph">
            <wp:posOffset>-217233</wp:posOffset>
          </wp:positionV>
          <wp:extent cx="956945" cy="457200"/>
          <wp:effectExtent l="0" t="0" r="0" b="0"/>
          <wp:wrapNone/>
          <wp:docPr id="68" name="Picture 68"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icon&#10;&#10;Description automatically generated"/>
                  <pic:cNvPicPr/>
                </pic:nvPicPr>
                <pic:blipFill>
                  <a:blip r:embed="rId1"/>
                  <a:stretch>
                    <a:fillRect/>
                  </a:stretch>
                </pic:blipFill>
                <pic:spPr>
                  <a:xfrm>
                    <a:off x="0" y="0"/>
                    <a:ext cx="956945" cy="457200"/>
                  </a:xfrm>
                  <a:prstGeom prst="rect">
                    <a:avLst/>
                  </a:prstGeom>
                </pic:spPr>
              </pic:pic>
            </a:graphicData>
          </a:graphic>
          <wp14:sizeRelH relativeFrom="page">
            <wp14:pctWidth>0</wp14:pctWidth>
          </wp14:sizeRelH>
          <wp14:sizeRelV relativeFrom="page">
            <wp14:pctHeight>0</wp14:pctHeight>
          </wp14:sizeRelV>
        </wp:anchor>
      </w:drawing>
    </w:r>
    <w:r w:rsidRPr="00FC6703">
      <w:rPr>
        <w:noProof/>
      </w:rPr>
      <mc:AlternateContent>
        <mc:Choice Requires="wps">
          <w:drawing>
            <wp:anchor distT="0" distB="0" distL="114300" distR="114300" simplePos="0" relativeHeight="251659264" behindDoc="0" locked="0" layoutInCell="1" allowOverlap="1" wp14:anchorId="76B87150" wp14:editId="1CDFF07E">
              <wp:simplePos x="0" y="0"/>
              <wp:positionH relativeFrom="column">
                <wp:posOffset>-899410</wp:posOffset>
              </wp:positionH>
              <wp:positionV relativeFrom="paragraph">
                <wp:posOffset>-449705</wp:posOffset>
              </wp:positionV>
              <wp:extent cx="7809109" cy="904875"/>
              <wp:effectExtent l="0" t="0" r="1905" b="0"/>
              <wp:wrapNone/>
              <wp:docPr id="67" name="Rectangle 67"/>
              <wp:cNvGraphicFramePr/>
              <a:graphic xmlns:a="http://schemas.openxmlformats.org/drawingml/2006/main">
                <a:graphicData uri="http://schemas.microsoft.com/office/word/2010/wordprocessingShape">
                  <wps:wsp>
                    <wps:cNvSpPr/>
                    <wps:spPr>
                      <a:xfrm>
                        <a:off x="0" y="0"/>
                        <a:ext cx="7809109" cy="904875"/>
                      </a:xfrm>
                      <a:prstGeom prst="rect">
                        <a:avLst/>
                      </a:prstGeom>
                      <a:solidFill>
                        <a:srgbClr val="1636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316EA1" id="Rectangle 67" o:spid="_x0000_s1026" style="position:absolute;margin-left:-70.8pt;margin-top:-35.4pt;width:614.9pt;height:71.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" fillcolor="#16365f"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64E5F"/>
    <w:multiLevelType w:val="hybridMultilevel"/>
    <w:tmpl w:val="D57A46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13A84"/>
    <w:multiLevelType w:val="hybridMultilevel"/>
    <w:tmpl w:val="2E0E3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5B2D9A"/>
    <w:multiLevelType w:val="hybridMultilevel"/>
    <w:tmpl w:val="761C9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E374C"/>
    <w:multiLevelType w:val="hybridMultilevel"/>
    <w:tmpl w:val="3D8EC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8167FF"/>
    <w:multiLevelType w:val="hybridMultilevel"/>
    <w:tmpl w:val="FAD2C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954CB1"/>
    <w:multiLevelType w:val="hybridMultilevel"/>
    <w:tmpl w:val="DAA0C08C"/>
    <w:lvl w:ilvl="0" w:tplc="04090001">
      <w:start w:val="1"/>
      <w:numFmt w:val="bullet"/>
      <w:lvlText w:val=""/>
      <w:lvlJc w:val="left"/>
      <w:pPr>
        <w:ind w:left="720" w:hanging="360"/>
      </w:pPr>
      <w:rPr>
        <w:rFonts w:ascii="Symbol" w:hAnsi="Symbol" w:hint="default"/>
      </w:rPr>
    </w:lvl>
    <w:lvl w:ilvl="1" w:tplc="FFFFFFFF">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5A04B28"/>
    <w:multiLevelType w:val="hybridMultilevel"/>
    <w:tmpl w:val="0CA2F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317859"/>
    <w:multiLevelType w:val="hybridMultilevel"/>
    <w:tmpl w:val="5FC0B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4A3E74"/>
    <w:multiLevelType w:val="hybridMultilevel"/>
    <w:tmpl w:val="6A6C13D8"/>
    <w:lvl w:ilvl="0" w:tplc="04090001">
      <w:start w:val="1"/>
      <w:numFmt w:val="bullet"/>
      <w:lvlText w:val=""/>
      <w:lvlJc w:val="left"/>
      <w:pPr>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CE81866"/>
    <w:multiLevelType w:val="hybridMultilevel"/>
    <w:tmpl w:val="414A0DA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E2D69A0"/>
    <w:multiLevelType w:val="hybridMultilevel"/>
    <w:tmpl w:val="DD2804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4257B3"/>
    <w:multiLevelType w:val="hybridMultilevel"/>
    <w:tmpl w:val="5DE0B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3B2393"/>
    <w:multiLevelType w:val="hybridMultilevel"/>
    <w:tmpl w:val="CA2A4BB2"/>
    <w:lvl w:ilvl="0" w:tplc="04090001">
      <w:start w:val="1"/>
      <w:numFmt w:val="bullet"/>
      <w:lvlText w:val=""/>
      <w:lvlJc w:val="left"/>
      <w:pPr>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7BA50A0"/>
    <w:multiLevelType w:val="hybridMultilevel"/>
    <w:tmpl w:val="A132785C"/>
    <w:lvl w:ilvl="0" w:tplc="04090001">
      <w:start w:val="1"/>
      <w:numFmt w:val="bullet"/>
      <w:lvlText w:val=""/>
      <w:lvlJc w:val="left"/>
      <w:pPr>
        <w:ind w:left="720" w:hanging="360"/>
      </w:pPr>
      <w:rPr>
        <w:rFonts w:ascii="Symbol" w:hAnsi="Symbol" w:hint="default"/>
      </w:rPr>
    </w:lvl>
    <w:lvl w:ilvl="1" w:tplc="FFFFFFFF">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89D3AC4"/>
    <w:multiLevelType w:val="hybridMultilevel"/>
    <w:tmpl w:val="5546D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8D2228"/>
    <w:multiLevelType w:val="hybridMultilevel"/>
    <w:tmpl w:val="361E6D5E"/>
    <w:lvl w:ilvl="0" w:tplc="04090001">
      <w:start w:val="1"/>
      <w:numFmt w:val="bullet"/>
      <w:lvlText w:val=""/>
      <w:lvlJc w:val="left"/>
      <w:pPr>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BB1630C"/>
    <w:multiLevelType w:val="hybridMultilevel"/>
    <w:tmpl w:val="28769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E36571"/>
    <w:multiLevelType w:val="hybridMultilevel"/>
    <w:tmpl w:val="DFE25F7A"/>
    <w:lvl w:ilvl="0" w:tplc="04090001">
      <w:start w:val="1"/>
      <w:numFmt w:val="bullet"/>
      <w:lvlText w:val=""/>
      <w:lvlJc w:val="left"/>
      <w:pPr>
        <w:ind w:left="720" w:hanging="360"/>
      </w:pPr>
      <w:rPr>
        <w:rFonts w:ascii="Symbol" w:hAnsi="Symbol" w:hint="default"/>
      </w:rPr>
    </w:lvl>
    <w:lvl w:ilvl="1" w:tplc="FFFFFFFF">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DF25C36"/>
    <w:multiLevelType w:val="hybridMultilevel"/>
    <w:tmpl w:val="7ADCDD7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14029C7"/>
    <w:multiLevelType w:val="hybridMultilevel"/>
    <w:tmpl w:val="C73A9A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363416"/>
    <w:multiLevelType w:val="hybridMultilevel"/>
    <w:tmpl w:val="E146C9F2"/>
    <w:lvl w:ilvl="0" w:tplc="FFFFFFFF">
      <w:start w:val="1"/>
      <w:numFmt w:val="decimal"/>
      <w:lvlText w:val="%1."/>
      <w:lvlJc w:val="left"/>
      <w:pPr>
        <w:tabs>
          <w:tab w:val="num" w:pos="720"/>
        </w:tabs>
        <w:ind w:left="720" w:hanging="360"/>
      </w:p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1" w15:restartNumberingAfterBreak="0">
    <w:nsid w:val="35AE127C"/>
    <w:multiLevelType w:val="hybridMultilevel"/>
    <w:tmpl w:val="8FC613C2"/>
    <w:lvl w:ilvl="0" w:tplc="FFFFFFFF">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62C02C5"/>
    <w:multiLevelType w:val="hybridMultilevel"/>
    <w:tmpl w:val="DBB2C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510F07"/>
    <w:multiLevelType w:val="hybridMultilevel"/>
    <w:tmpl w:val="71B217C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38635ED4"/>
    <w:multiLevelType w:val="hybridMultilevel"/>
    <w:tmpl w:val="54E06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9164D2E"/>
    <w:multiLevelType w:val="hybridMultilevel"/>
    <w:tmpl w:val="537E94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BB53ED3"/>
    <w:multiLevelType w:val="hybridMultilevel"/>
    <w:tmpl w:val="DC0404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BC40283"/>
    <w:multiLevelType w:val="hybridMultilevel"/>
    <w:tmpl w:val="304E954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EC70F98"/>
    <w:multiLevelType w:val="hybridMultilevel"/>
    <w:tmpl w:val="C0003EBC"/>
    <w:lvl w:ilvl="0" w:tplc="04090001">
      <w:start w:val="1"/>
      <w:numFmt w:val="bullet"/>
      <w:lvlText w:val=""/>
      <w:lvlJc w:val="left"/>
      <w:pPr>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F2C4B16"/>
    <w:multiLevelType w:val="hybridMultilevel"/>
    <w:tmpl w:val="9A02E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446A25"/>
    <w:multiLevelType w:val="multilevel"/>
    <w:tmpl w:val="2A347042"/>
    <w:lvl w:ilvl="0">
      <w:start w:val="1"/>
      <w:numFmt w:val="bullet"/>
      <w:pStyle w:val="SPPBULLETS1"/>
      <w:lvlText w:val=""/>
      <w:lvlJc w:val="left"/>
      <w:pPr>
        <w:tabs>
          <w:tab w:val="num" w:pos="720"/>
        </w:tabs>
        <w:ind w:left="720" w:hanging="360"/>
      </w:pPr>
      <w:rPr>
        <w:rFonts w:ascii="Symbol" w:hAnsi="Symbol" w:hint="default"/>
        <w:sz w:val="20"/>
      </w:rPr>
    </w:lvl>
    <w:lvl w:ilvl="1">
      <w:start w:val="1"/>
      <w:numFmt w:val="bullet"/>
      <w:pStyle w:val="SPPBULLETS2"/>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2E03C17"/>
    <w:multiLevelType w:val="hybridMultilevel"/>
    <w:tmpl w:val="F3FA4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2A4F1D"/>
    <w:multiLevelType w:val="hybridMultilevel"/>
    <w:tmpl w:val="C916CFA2"/>
    <w:lvl w:ilvl="0" w:tplc="FFFFFFFF">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89252BD"/>
    <w:multiLevelType w:val="hybridMultilevel"/>
    <w:tmpl w:val="AB846D98"/>
    <w:lvl w:ilvl="0" w:tplc="04090001">
      <w:start w:val="1"/>
      <w:numFmt w:val="bullet"/>
      <w:lvlText w:val=""/>
      <w:lvlJc w:val="left"/>
      <w:pPr>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49CA13FB"/>
    <w:multiLevelType w:val="hybridMultilevel"/>
    <w:tmpl w:val="7A5A5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A3B7136"/>
    <w:multiLevelType w:val="hybridMultilevel"/>
    <w:tmpl w:val="FF24C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B4A1CDD"/>
    <w:multiLevelType w:val="hybridMultilevel"/>
    <w:tmpl w:val="FFBA4896"/>
    <w:lvl w:ilvl="0" w:tplc="04090001">
      <w:start w:val="1"/>
      <w:numFmt w:val="bullet"/>
      <w:lvlText w:val=""/>
      <w:lvlJc w:val="left"/>
      <w:pPr>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2EB3D04"/>
    <w:multiLevelType w:val="hybridMultilevel"/>
    <w:tmpl w:val="FF4CA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58E034C"/>
    <w:multiLevelType w:val="hybridMultilevel"/>
    <w:tmpl w:val="5C22E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6525767"/>
    <w:multiLevelType w:val="hybridMultilevel"/>
    <w:tmpl w:val="A052E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8B2788B"/>
    <w:multiLevelType w:val="hybridMultilevel"/>
    <w:tmpl w:val="FEF45E16"/>
    <w:lvl w:ilvl="0" w:tplc="625A94B0">
      <w:start w:val="1"/>
      <w:numFmt w:val="bullet"/>
      <w:lvlText w:val="•"/>
      <w:lvlJc w:val="left"/>
      <w:pPr>
        <w:tabs>
          <w:tab w:val="num" w:pos="720"/>
        </w:tabs>
        <w:ind w:left="720" w:hanging="360"/>
      </w:pPr>
      <w:rPr>
        <w:rFonts w:ascii="Arial" w:hAnsi="Arial" w:hint="default"/>
      </w:rPr>
    </w:lvl>
    <w:lvl w:ilvl="1" w:tplc="8AD0DC66" w:tentative="1">
      <w:start w:val="1"/>
      <w:numFmt w:val="bullet"/>
      <w:lvlText w:val="•"/>
      <w:lvlJc w:val="left"/>
      <w:pPr>
        <w:tabs>
          <w:tab w:val="num" w:pos="1440"/>
        </w:tabs>
        <w:ind w:left="1440" w:hanging="360"/>
      </w:pPr>
      <w:rPr>
        <w:rFonts w:ascii="Arial" w:hAnsi="Arial" w:hint="default"/>
      </w:rPr>
    </w:lvl>
    <w:lvl w:ilvl="2" w:tplc="BFC439E0" w:tentative="1">
      <w:start w:val="1"/>
      <w:numFmt w:val="bullet"/>
      <w:lvlText w:val="•"/>
      <w:lvlJc w:val="left"/>
      <w:pPr>
        <w:tabs>
          <w:tab w:val="num" w:pos="2160"/>
        </w:tabs>
        <w:ind w:left="2160" w:hanging="360"/>
      </w:pPr>
      <w:rPr>
        <w:rFonts w:ascii="Arial" w:hAnsi="Arial" w:hint="default"/>
      </w:rPr>
    </w:lvl>
    <w:lvl w:ilvl="3" w:tplc="8E6EB5C8" w:tentative="1">
      <w:start w:val="1"/>
      <w:numFmt w:val="bullet"/>
      <w:lvlText w:val="•"/>
      <w:lvlJc w:val="left"/>
      <w:pPr>
        <w:tabs>
          <w:tab w:val="num" w:pos="2880"/>
        </w:tabs>
        <w:ind w:left="2880" w:hanging="360"/>
      </w:pPr>
      <w:rPr>
        <w:rFonts w:ascii="Arial" w:hAnsi="Arial" w:hint="default"/>
      </w:rPr>
    </w:lvl>
    <w:lvl w:ilvl="4" w:tplc="374A64CA" w:tentative="1">
      <w:start w:val="1"/>
      <w:numFmt w:val="bullet"/>
      <w:lvlText w:val="•"/>
      <w:lvlJc w:val="left"/>
      <w:pPr>
        <w:tabs>
          <w:tab w:val="num" w:pos="3600"/>
        </w:tabs>
        <w:ind w:left="3600" w:hanging="360"/>
      </w:pPr>
      <w:rPr>
        <w:rFonts w:ascii="Arial" w:hAnsi="Arial" w:hint="default"/>
      </w:rPr>
    </w:lvl>
    <w:lvl w:ilvl="5" w:tplc="FF8EA9C0" w:tentative="1">
      <w:start w:val="1"/>
      <w:numFmt w:val="bullet"/>
      <w:lvlText w:val="•"/>
      <w:lvlJc w:val="left"/>
      <w:pPr>
        <w:tabs>
          <w:tab w:val="num" w:pos="4320"/>
        </w:tabs>
        <w:ind w:left="4320" w:hanging="360"/>
      </w:pPr>
      <w:rPr>
        <w:rFonts w:ascii="Arial" w:hAnsi="Arial" w:hint="default"/>
      </w:rPr>
    </w:lvl>
    <w:lvl w:ilvl="6" w:tplc="B5A404F4" w:tentative="1">
      <w:start w:val="1"/>
      <w:numFmt w:val="bullet"/>
      <w:lvlText w:val="•"/>
      <w:lvlJc w:val="left"/>
      <w:pPr>
        <w:tabs>
          <w:tab w:val="num" w:pos="5040"/>
        </w:tabs>
        <w:ind w:left="5040" w:hanging="360"/>
      </w:pPr>
      <w:rPr>
        <w:rFonts w:ascii="Arial" w:hAnsi="Arial" w:hint="default"/>
      </w:rPr>
    </w:lvl>
    <w:lvl w:ilvl="7" w:tplc="7EA2AEF4" w:tentative="1">
      <w:start w:val="1"/>
      <w:numFmt w:val="bullet"/>
      <w:lvlText w:val="•"/>
      <w:lvlJc w:val="left"/>
      <w:pPr>
        <w:tabs>
          <w:tab w:val="num" w:pos="5760"/>
        </w:tabs>
        <w:ind w:left="5760" w:hanging="360"/>
      </w:pPr>
      <w:rPr>
        <w:rFonts w:ascii="Arial" w:hAnsi="Arial" w:hint="default"/>
      </w:rPr>
    </w:lvl>
    <w:lvl w:ilvl="8" w:tplc="5F3E4CB4"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A1C2AFD"/>
    <w:multiLevelType w:val="multilevel"/>
    <w:tmpl w:val="ED740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B2F6631"/>
    <w:multiLevelType w:val="hybridMultilevel"/>
    <w:tmpl w:val="478E7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C527996"/>
    <w:multiLevelType w:val="hybridMultilevel"/>
    <w:tmpl w:val="75744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D902103"/>
    <w:multiLevelType w:val="hybridMultilevel"/>
    <w:tmpl w:val="40486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21D4DAB"/>
    <w:multiLevelType w:val="hybridMultilevel"/>
    <w:tmpl w:val="B2A4E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ACE353A"/>
    <w:multiLevelType w:val="hybridMultilevel"/>
    <w:tmpl w:val="79460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6100DDB"/>
    <w:multiLevelType w:val="hybridMultilevel"/>
    <w:tmpl w:val="58D08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6B4A72"/>
    <w:multiLevelType w:val="hybridMultilevel"/>
    <w:tmpl w:val="2FF082FC"/>
    <w:lvl w:ilvl="0" w:tplc="04090001">
      <w:start w:val="1"/>
      <w:numFmt w:val="bullet"/>
      <w:lvlText w:val=""/>
      <w:lvlJc w:val="left"/>
      <w:pPr>
        <w:ind w:left="720" w:hanging="360"/>
      </w:pPr>
      <w:rPr>
        <w:rFonts w:ascii="Symbol" w:hAnsi="Symbol" w:hint="default"/>
      </w:rPr>
    </w:lvl>
    <w:lvl w:ilvl="1" w:tplc="C9D81BA0">
      <w:start w:val="1"/>
      <w:numFmt w:val="bullet"/>
      <w:lvlText w:val="•"/>
      <w:lvlJc w:val="left"/>
      <w:pPr>
        <w:tabs>
          <w:tab w:val="num" w:pos="1440"/>
        </w:tabs>
        <w:ind w:left="1440" w:hanging="360"/>
      </w:pPr>
      <w:rPr>
        <w:rFonts w:ascii="Arial" w:hAnsi="Arial" w:hint="default"/>
      </w:rPr>
    </w:lvl>
    <w:lvl w:ilvl="2" w:tplc="281C1A66" w:tentative="1">
      <w:start w:val="1"/>
      <w:numFmt w:val="bullet"/>
      <w:lvlText w:val="•"/>
      <w:lvlJc w:val="left"/>
      <w:pPr>
        <w:tabs>
          <w:tab w:val="num" w:pos="2160"/>
        </w:tabs>
        <w:ind w:left="2160" w:hanging="360"/>
      </w:pPr>
      <w:rPr>
        <w:rFonts w:ascii="Arial" w:hAnsi="Arial" w:hint="default"/>
      </w:rPr>
    </w:lvl>
    <w:lvl w:ilvl="3" w:tplc="238AA7B6" w:tentative="1">
      <w:start w:val="1"/>
      <w:numFmt w:val="bullet"/>
      <w:lvlText w:val="•"/>
      <w:lvlJc w:val="left"/>
      <w:pPr>
        <w:tabs>
          <w:tab w:val="num" w:pos="2880"/>
        </w:tabs>
        <w:ind w:left="2880" w:hanging="360"/>
      </w:pPr>
      <w:rPr>
        <w:rFonts w:ascii="Arial" w:hAnsi="Arial" w:hint="default"/>
      </w:rPr>
    </w:lvl>
    <w:lvl w:ilvl="4" w:tplc="88220490" w:tentative="1">
      <w:start w:val="1"/>
      <w:numFmt w:val="bullet"/>
      <w:lvlText w:val="•"/>
      <w:lvlJc w:val="left"/>
      <w:pPr>
        <w:tabs>
          <w:tab w:val="num" w:pos="3600"/>
        </w:tabs>
        <w:ind w:left="3600" w:hanging="360"/>
      </w:pPr>
      <w:rPr>
        <w:rFonts w:ascii="Arial" w:hAnsi="Arial" w:hint="default"/>
      </w:rPr>
    </w:lvl>
    <w:lvl w:ilvl="5" w:tplc="657247F8" w:tentative="1">
      <w:start w:val="1"/>
      <w:numFmt w:val="bullet"/>
      <w:lvlText w:val="•"/>
      <w:lvlJc w:val="left"/>
      <w:pPr>
        <w:tabs>
          <w:tab w:val="num" w:pos="4320"/>
        </w:tabs>
        <w:ind w:left="4320" w:hanging="360"/>
      </w:pPr>
      <w:rPr>
        <w:rFonts w:ascii="Arial" w:hAnsi="Arial" w:hint="default"/>
      </w:rPr>
    </w:lvl>
    <w:lvl w:ilvl="6" w:tplc="889EB9D6" w:tentative="1">
      <w:start w:val="1"/>
      <w:numFmt w:val="bullet"/>
      <w:lvlText w:val="•"/>
      <w:lvlJc w:val="left"/>
      <w:pPr>
        <w:tabs>
          <w:tab w:val="num" w:pos="5040"/>
        </w:tabs>
        <w:ind w:left="5040" w:hanging="360"/>
      </w:pPr>
      <w:rPr>
        <w:rFonts w:ascii="Arial" w:hAnsi="Arial" w:hint="default"/>
      </w:rPr>
    </w:lvl>
    <w:lvl w:ilvl="7" w:tplc="EA72B082" w:tentative="1">
      <w:start w:val="1"/>
      <w:numFmt w:val="bullet"/>
      <w:lvlText w:val="•"/>
      <w:lvlJc w:val="left"/>
      <w:pPr>
        <w:tabs>
          <w:tab w:val="num" w:pos="5760"/>
        </w:tabs>
        <w:ind w:left="5760" w:hanging="360"/>
      </w:pPr>
      <w:rPr>
        <w:rFonts w:ascii="Arial" w:hAnsi="Arial" w:hint="default"/>
      </w:rPr>
    </w:lvl>
    <w:lvl w:ilvl="8" w:tplc="E6304A22"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7B0542BF"/>
    <w:multiLevelType w:val="hybridMultilevel"/>
    <w:tmpl w:val="C9FA3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2710439">
    <w:abstractNumId w:val="30"/>
  </w:num>
  <w:num w:numId="2" w16cid:durableId="469707560">
    <w:abstractNumId w:val="49"/>
  </w:num>
  <w:num w:numId="3" w16cid:durableId="973216954">
    <w:abstractNumId w:val="38"/>
  </w:num>
  <w:num w:numId="4" w16cid:durableId="494491298">
    <w:abstractNumId w:val="1"/>
  </w:num>
  <w:num w:numId="5" w16cid:durableId="1968005422">
    <w:abstractNumId w:val="0"/>
  </w:num>
  <w:num w:numId="6" w16cid:durableId="1432315296">
    <w:abstractNumId w:val="12"/>
  </w:num>
  <w:num w:numId="7" w16cid:durableId="1022900501">
    <w:abstractNumId w:val="15"/>
  </w:num>
  <w:num w:numId="8" w16cid:durableId="2004234328">
    <w:abstractNumId w:val="36"/>
  </w:num>
  <w:num w:numId="9" w16cid:durableId="704064854">
    <w:abstractNumId w:val="8"/>
  </w:num>
  <w:num w:numId="10" w16cid:durableId="214203219">
    <w:abstractNumId w:val="28"/>
  </w:num>
  <w:num w:numId="11" w16cid:durableId="820999436">
    <w:abstractNumId w:val="5"/>
  </w:num>
  <w:num w:numId="12" w16cid:durableId="1389497990">
    <w:abstractNumId w:val="21"/>
  </w:num>
  <w:num w:numId="13" w16cid:durableId="1211726127">
    <w:abstractNumId w:val="13"/>
  </w:num>
  <w:num w:numId="14" w16cid:durableId="2039115126">
    <w:abstractNumId w:val="48"/>
  </w:num>
  <w:num w:numId="15" w16cid:durableId="1822309328">
    <w:abstractNumId w:val="17"/>
  </w:num>
  <w:num w:numId="16" w16cid:durableId="40903604">
    <w:abstractNumId w:val="32"/>
  </w:num>
  <w:num w:numId="17" w16cid:durableId="1757165978">
    <w:abstractNumId w:val="25"/>
  </w:num>
  <w:num w:numId="18" w16cid:durableId="795609938">
    <w:abstractNumId w:val="23"/>
  </w:num>
  <w:num w:numId="19" w16cid:durableId="1518808188">
    <w:abstractNumId w:val="18"/>
  </w:num>
  <w:num w:numId="20" w16cid:durableId="939797994">
    <w:abstractNumId w:val="14"/>
  </w:num>
  <w:num w:numId="21" w16cid:durableId="2137940164">
    <w:abstractNumId w:val="37"/>
  </w:num>
  <w:num w:numId="22" w16cid:durableId="239797084">
    <w:abstractNumId w:val="16"/>
  </w:num>
  <w:num w:numId="23" w16cid:durableId="1422946545">
    <w:abstractNumId w:val="43"/>
  </w:num>
  <w:num w:numId="24" w16cid:durableId="1726373487">
    <w:abstractNumId w:val="2"/>
  </w:num>
  <w:num w:numId="25" w16cid:durableId="1115830329">
    <w:abstractNumId w:val="33"/>
  </w:num>
  <w:num w:numId="26" w16cid:durableId="427970911">
    <w:abstractNumId w:val="20"/>
  </w:num>
  <w:num w:numId="27" w16cid:durableId="1206065118">
    <w:abstractNumId w:val="40"/>
  </w:num>
  <w:num w:numId="28" w16cid:durableId="577986010">
    <w:abstractNumId w:val="26"/>
  </w:num>
  <w:num w:numId="29" w16cid:durableId="706369780">
    <w:abstractNumId w:val="45"/>
  </w:num>
  <w:num w:numId="30" w16cid:durableId="1646811525">
    <w:abstractNumId w:val="7"/>
  </w:num>
  <w:num w:numId="31" w16cid:durableId="978922681">
    <w:abstractNumId w:val="47"/>
  </w:num>
  <w:num w:numId="32" w16cid:durableId="1673557926">
    <w:abstractNumId w:val="22"/>
  </w:num>
  <w:num w:numId="33" w16cid:durableId="569538011">
    <w:abstractNumId w:val="44"/>
  </w:num>
  <w:num w:numId="34" w16cid:durableId="1775664790">
    <w:abstractNumId w:val="24"/>
  </w:num>
  <w:num w:numId="35" w16cid:durableId="305673497">
    <w:abstractNumId w:val="35"/>
  </w:num>
  <w:num w:numId="36" w16cid:durableId="2119635846">
    <w:abstractNumId w:val="27"/>
  </w:num>
  <w:num w:numId="37" w16cid:durableId="119030455">
    <w:abstractNumId w:val="34"/>
  </w:num>
  <w:num w:numId="38" w16cid:durableId="1039277606">
    <w:abstractNumId w:val="29"/>
  </w:num>
  <w:num w:numId="39" w16cid:durableId="1217936106">
    <w:abstractNumId w:val="4"/>
  </w:num>
  <w:num w:numId="40" w16cid:durableId="21102825">
    <w:abstractNumId w:val="11"/>
  </w:num>
  <w:num w:numId="41" w16cid:durableId="1374497229">
    <w:abstractNumId w:val="6"/>
  </w:num>
  <w:num w:numId="42" w16cid:durableId="1474978951">
    <w:abstractNumId w:val="41"/>
  </w:num>
  <w:num w:numId="43" w16cid:durableId="2146310343">
    <w:abstractNumId w:val="42"/>
  </w:num>
  <w:num w:numId="44" w16cid:durableId="1620144813">
    <w:abstractNumId w:val="3"/>
  </w:num>
  <w:num w:numId="45" w16cid:durableId="833372223">
    <w:abstractNumId w:val="46"/>
  </w:num>
  <w:num w:numId="46" w16cid:durableId="685642129">
    <w:abstractNumId w:val="31"/>
  </w:num>
  <w:num w:numId="47" w16cid:durableId="1647542055">
    <w:abstractNumId w:val="19"/>
  </w:num>
  <w:num w:numId="48" w16cid:durableId="1382098038">
    <w:abstractNumId w:val="10"/>
  </w:num>
  <w:num w:numId="49" w16cid:durableId="1615286412">
    <w:abstractNumId w:val="39"/>
  </w:num>
  <w:num w:numId="50" w16cid:durableId="933512016">
    <w:abstractNumId w:val="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6"/>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DD6B0CC7-B230-4B5E-A543-4A2B59DA3911}"/>
    <w:docVar w:name="dgnword-eventsink" w:val="104565672"/>
  </w:docVars>
  <w:rsids>
    <w:rsidRoot w:val="006A153A"/>
    <w:rsid w:val="00000BC7"/>
    <w:rsid w:val="00001DB9"/>
    <w:rsid w:val="000026A8"/>
    <w:rsid w:val="00002BC2"/>
    <w:rsid w:val="0000452A"/>
    <w:rsid w:val="00005620"/>
    <w:rsid w:val="00006424"/>
    <w:rsid w:val="000065F0"/>
    <w:rsid w:val="000108C4"/>
    <w:rsid w:val="0001167F"/>
    <w:rsid w:val="0001307C"/>
    <w:rsid w:val="0001351F"/>
    <w:rsid w:val="00013FA9"/>
    <w:rsid w:val="00014869"/>
    <w:rsid w:val="00014F6F"/>
    <w:rsid w:val="000164C9"/>
    <w:rsid w:val="000173C0"/>
    <w:rsid w:val="00017B2E"/>
    <w:rsid w:val="00017E31"/>
    <w:rsid w:val="000200C8"/>
    <w:rsid w:val="00021D61"/>
    <w:rsid w:val="00021F28"/>
    <w:rsid w:val="00022877"/>
    <w:rsid w:val="00022A36"/>
    <w:rsid w:val="00022B27"/>
    <w:rsid w:val="000236F9"/>
    <w:rsid w:val="00023844"/>
    <w:rsid w:val="00023F57"/>
    <w:rsid w:val="00024374"/>
    <w:rsid w:val="00025C5C"/>
    <w:rsid w:val="00027A2B"/>
    <w:rsid w:val="00030686"/>
    <w:rsid w:val="00030D45"/>
    <w:rsid w:val="00030F44"/>
    <w:rsid w:val="000324B6"/>
    <w:rsid w:val="00033EB2"/>
    <w:rsid w:val="00034799"/>
    <w:rsid w:val="000356D5"/>
    <w:rsid w:val="00037180"/>
    <w:rsid w:val="000432EC"/>
    <w:rsid w:val="00043311"/>
    <w:rsid w:val="0004353E"/>
    <w:rsid w:val="00043734"/>
    <w:rsid w:val="00043CEC"/>
    <w:rsid w:val="00043F2A"/>
    <w:rsid w:val="0004489D"/>
    <w:rsid w:val="00046077"/>
    <w:rsid w:val="0004632E"/>
    <w:rsid w:val="000468F9"/>
    <w:rsid w:val="00047723"/>
    <w:rsid w:val="0004798F"/>
    <w:rsid w:val="00047B0F"/>
    <w:rsid w:val="00050024"/>
    <w:rsid w:val="0005090D"/>
    <w:rsid w:val="0005129B"/>
    <w:rsid w:val="00051768"/>
    <w:rsid w:val="00051E11"/>
    <w:rsid w:val="00051FF4"/>
    <w:rsid w:val="00052B71"/>
    <w:rsid w:val="00052BA5"/>
    <w:rsid w:val="00052D6D"/>
    <w:rsid w:val="000539AD"/>
    <w:rsid w:val="00053D2D"/>
    <w:rsid w:val="00053FC3"/>
    <w:rsid w:val="00054BD7"/>
    <w:rsid w:val="00055CB1"/>
    <w:rsid w:val="0005639E"/>
    <w:rsid w:val="00056A93"/>
    <w:rsid w:val="00056C16"/>
    <w:rsid w:val="000604D8"/>
    <w:rsid w:val="00060D77"/>
    <w:rsid w:val="00060D91"/>
    <w:rsid w:val="000618AF"/>
    <w:rsid w:val="00061A43"/>
    <w:rsid w:val="00062601"/>
    <w:rsid w:val="00062665"/>
    <w:rsid w:val="000628FF"/>
    <w:rsid w:val="00063679"/>
    <w:rsid w:val="000638BE"/>
    <w:rsid w:val="00064971"/>
    <w:rsid w:val="00064FE1"/>
    <w:rsid w:val="00065B79"/>
    <w:rsid w:val="00065DF4"/>
    <w:rsid w:val="0006615B"/>
    <w:rsid w:val="0006641C"/>
    <w:rsid w:val="00066B6E"/>
    <w:rsid w:val="00066B70"/>
    <w:rsid w:val="000678B8"/>
    <w:rsid w:val="00071450"/>
    <w:rsid w:val="00071ABA"/>
    <w:rsid w:val="000724AA"/>
    <w:rsid w:val="0007557E"/>
    <w:rsid w:val="0007599D"/>
    <w:rsid w:val="00075CDE"/>
    <w:rsid w:val="000765CF"/>
    <w:rsid w:val="00076DE6"/>
    <w:rsid w:val="000773C3"/>
    <w:rsid w:val="00080343"/>
    <w:rsid w:val="00080833"/>
    <w:rsid w:val="00080E47"/>
    <w:rsid w:val="00081555"/>
    <w:rsid w:val="0008162F"/>
    <w:rsid w:val="000818FE"/>
    <w:rsid w:val="00082651"/>
    <w:rsid w:val="00082D40"/>
    <w:rsid w:val="000836B2"/>
    <w:rsid w:val="000844CD"/>
    <w:rsid w:val="00084B42"/>
    <w:rsid w:val="0008588B"/>
    <w:rsid w:val="00085A22"/>
    <w:rsid w:val="000861FE"/>
    <w:rsid w:val="00086BEF"/>
    <w:rsid w:val="00086C48"/>
    <w:rsid w:val="00087BAA"/>
    <w:rsid w:val="00087EB9"/>
    <w:rsid w:val="00090232"/>
    <w:rsid w:val="000909A7"/>
    <w:rsid w:val="0009194A"/>
    <w:rsid w:val="00091AD8"/>
    <w:rsid w:val="000920F5"/>
    <w:rsid w:val="00094D8B"/>
    <w:rsid w:val="000951ED"/>
    <w:rsid w:val="0009523F"/>
    <w:rsid w:val="00095C07"/>
    <w:rsid w:val="00095CAE"/>
    <w:rsid w:val="00096380"/>
    <w:rsid w:val="00096F01"/>
    <w:rsid w:val="00097722"/>
    <w:rsid w:val="00097884"/>
    <w:rsid w:val="00097B47"/>
    <w:rsid w:val="000A0283"/>
    <w:rsid w:val="000A0DC9"/>
    <w:rsid w:val="000A0F7A"/>
    <w:rsid w:val="000A274D"/>
    <w:rsid w:val="000A2F32"/>
    <w:rsid w:val="000A30F6"/>
    <w:rsid w:val="000A329A"/>
    <w:rsid w:val="000A339D"/>
    <w:rsid w:val="000A353D"/>
    <w:rsid w:val="000A3645"/>
    <w:rsid w:val="000A439B"/>
    <w:rsid w:val="000A4C9C"/>
    <w:rsid w:val="000A5972"/>
    <w:rsid w:val="000A5A48"/>
    <w:rsid w:val="000A6AE6"/>
    <w:rsid w:val="000B01C4"/>
    <w:rsid w:val="000B090C"/>
    <w:rsid w:val="000B12EB"/>
    <w:rsid w:val="000B160E"/>
    <w:rsid w:val="000B1AA9"/>
    <w:rsid w:val="000B22B2"/>
    <w:rsid w:val="000B2668"/>
    <w:rsid w:val="000B3227"/>
    <w:rsid w:val="000B34E4"/>
    <w:rsid w:val="000B3BE0"/>
    <w:rsid w:val="000B625A"/>
    <w:rsid w:val="000B6643"/>
    <w:rsid w:val="000B7364"/>
    <w:rsid w:val="000C0237"/>
    <w:rsid w:val="000C0C5B"/>
    <w:rsid w:val="000C0FD2"/>
    <w:rsid w:val="000C3BD2"/>
    <w:rsid w:val="000C3DC9"/>
    <w:rsid w:val="000C4B6D"/>
    <w:rsid w:val="000C56FC"/>
    <w:rsid w:val="000C5BC8"/>
    <w:rsid w:val="000C772C"/>
    <w:rsid w:val="000D04F7"/>
    <w:rsid w:val="000D0886"/>
    <w:rsid w:val="000D098C"/>
    <w:rsid w:val="000D0B41"/>
    <w:rsid w:val="000D10D2"/>
    <w:rsid w:val="000D37DF"/>
    <w:rsid w:val="000D3990"/>
    <w:rsid w:val="000D4A17"/>
    <w:rsid w:val="000D6CFD"/>
    <w:rsid w:val="000D70E5"/>
    <w:rsid w:val="000E0006"/>
    <w:rsid w:val="000E103C"/>
    <w:rsid w:val="000E1B9C"/>
    <w:rsid w:val="000E2DD3"/>
    <w:rsid w:val="000E2DEC"/>
    <w:rsid w:val="000E3457"/>
    <w:rsid w:val="000E376B"/>
    <w:rsid w:val="000E4D93"/>
    <w:rsid w:val="000E62B6"/>
    <w:rsid w:val="000E6332"/>
    <w:rsid w:val="000E6491"/>
    <w:rsid w:val="000E723E"/>
    <w:rsid w:val="000E7E94"/>
    <w:rsid w:val="000F044F"/>
    <w:rsid w:val="000F2034"/>
    <w:rsid w:val="000F3ECB"/>
    <w:rsid w:val="000F4065"/>
    <w:rsid w:val="000F442C"/>
    <w:rsid w:val="000F4673"/>
    <w:rsid w:val="000F5C52"/>
    <w:rsid w:val="000F603B"/>
    <w:rsid w:val="000F6065"/>
    <w:rsid w:val="000F682E"/>
    <w:rsid w:val="000F6D27"/>
    <w:rsid w:val="000F742B"/>
    <w:rsid w:val="00100258"/>
    <w:rsid w:val="00100B0A"/>
    <w:rsid w:val="001010E5"/>
    <w:rsid w:val="0010134A"/>
    <w:rsid w:val="001014A5"/>
    <w:rsid w:val="00102139"/>
    <w:rsid w:val="00103412"/>
    <w:rsid w:val="00104369"/>
    <w:rsid w:val="00105088"/>
    <w:rsid w:val="001059BA"/>
    <w:rsid w:val="00105A12"/>
    <w:rsid w:val="00105FF0"/>
    <w:rsid w:val="00106914"/>
    <w:rsid w:val="001074E2"/>
    <w:rsid w:val="00107759"/>
    <w:rsid w:val="00107E5A"/>
    <w:rsid w:val="00110548"/>
    <w:rsid w:val="0011077F"/>
    <w:rsid w:val="00110A13"/>
    <w:rsid w:val="0011169E"/>
    <w:rsid w:val="0011200F"/>
    <w:rsid w:val="00112E6D"/>
    <w:rsid w:val="00113A0E"/>
    <w:rsid w:val="00113D5B"/>
    <w:rsid w:val="001140B8"/>
    <w:rsid w:val="00114923"/>
    <w:rsid w:val="00114D01"/>
    <w:rsid w:val="00115007"/>
    <w:rsid w:val="00115082"/>
    <w:rsid w:val="00117A6D"/>
    <w:rsid w:val="00121A21"/>
    <w:rsid w:val="00122D7B"/>
    <w:rsid w:val="00123552"/>
    <w:rsid w:val="001235A7"/>
    <w:rsid w:val="0012368E"/>
    <w:rsid w:val="00123895"/>
    <w:rsid w:val="00125C89"/>
    <w:rsid w:val="00130321"/>
    <w:rsid w:val="00130F87"/>
    <w:rsid w:val="001312F7"/>
    <w:rsid w:val="0013177C"/>
    <w:rsid w:val="00132963"/>
    <w:rsid w:val="00132ABB"/>
    <w:rsid w:val="00133284"/>
    <w:rsid w:val="00134839"/>
    <w:rsid w:val="00134896"/>
    <w:rsid w:val="001350F6"/>
    <w:rsid w:val="00135616"/>
    <w:rsid w:val="0013713E"/>
    <w:rsid w:val="00137646"/>
    <w:rsid w:val="001377D4"/>
    <w:rsid w:val="00141F4B"/>
    <w:rsid w:val="001429D9"/>
    <w:rsid w:val="00144A25"/>
    <w:rsid w:val="00146022"/>
    <w:rsid w:val="0014687C"/>
    <w:rsid w:val="0014786A"/>
    <w:rsid w:val="0014795A"/>
    <w:rsid w:val="00150683"/>
    <w:rsid w:val="00150CA9"/>
    <w:rsid w:val="00151237"/>
    <w:rsid w:val="00151B59"/>
    <w:rsid w:val="00153AC1"/>
    <w:rsid w:val="00153BE5"/>
    <w:rsid w:val="00154209"/>
    <w:rsid w:val="00154C04"/>
    <w:rsid w:val="00154EBB"/>
    <w:rsid w:val="001563AB"/>
    <w:rsid w:val="00157581"/>
    <w:rsid w:val="00157D72"/>
    <w:rsid w:val="00161507"/>
    <w:rsid w:val="00162EE7"/>
    <w:rsid w:val="00163118"/>
    <w:rsid w:val="0016394B"/>
    <w:rsid w:val="00163A36"/>
    <w:rsid w:val="001640E5"/>
    <w:rsid w:val="001652E5"/>
    <w:rsid w:val="0016542F"/>
    <w:rsid w:val="0016570C"/>
    <w:rsid w:val="00165CB7"/>
    <w:rsid w:val="00166AEC"/>
    <w:rsid w:val="00167E8D"/>
    <w:rsid w:val="00167F48"/>
    <w:rsid w:val="00170F94"/>
    <w:rsid w:val="0017244E"/>
    <w:rsid w:val="00172B85"/>
    <w:rsid w:val="00173B21"/>
    <w:rsid w:val="001744BF"/>
    <w:rsid w:val="0017555C"/>
    <w:rsid w:val="00176066"/>
    <w:rsid w:val="00180181"/>
    <w:rsid w:val="0018034A"/>
    <w:rsid w:val="00181942"/>
    <w:rsid w:val="00181EA3"/>
    <w:rsid w:val="00182116"/>
    <w:rsid w:val="00182B66"/>
    <w:rsid w:val="00185D75"/>
    <w:rsid w:val="00187579"/>
    <w:rsid w:val="00190ADA"/>
    <w:rsid w:val="00190B9A"/>
    <w:rsid w:val="00195267"/>
    <w:rsid w:val="00195AA8"/>
    <w:rsid w:val="0019619F"/>
    <w:rsid w:val="00196278"/>
    <w:rsid w:val="00196FAD"/>
    <w:rsid w:val="001970E8"/>
    <w:rsid w:val="001977D6"/>
    <w:rsid w:val="00197FF2"/>
    <w:rsid w:val="001A06C8"/>
    <w:rsid w:val="001A1080"/>
    <w:rsid w:val="001A1554"/>
    <w:rsid w:val="001A1BDF"/>
    <w:rsid w:val="001A1C92"/>
    <w:rsid w:val="001A1D90"/>
    <w:rsid w:val="001A26C2"/>
    <w:rsid w:val="001A26C8"/>
    <w:rsid w:val="001A2B80"/>
    <w:rsid w:val="001A3101"/>
    <w:rsid w:val="001A34F8"/>
    <w:rsid w:val="001A3887"/>
    <w:rsid w:val="001A3B0E"/>
    <w:rsid w:val="001A7054"/>
    <w:rsid w:val="001A7313"/>
    <w:rsid w:val="001A7620"/>
    <w:rsid w:val="001B0C98"/>
    <w:rsid w:val="001B20E3"/>
    <w:rsid w:val="001B27F5"/>
    <w:rsid w:val="001B3783"/>
    <w:rsid w:val="001B3C5E"/>
    <w:rsid w:val="001B7ED0"/>
    <w:rsid w:val="001B7F09"/>
    <w:rsid w:val="001C00B7"/>
    <w:rsid w:val="001C0284"/>
    <w:rsid w:val="001C07D8"/>
    <w:rsid w:val="001C0AD9"/>
    <w:rsid w:val="001C0FDF"/>
    <w:rsid w:val="001C1872"/>
    <w:rsid w:val="001C1C32"/>
    <w:rsid w:val="001C1C3E"/>
    <w:rsid w:val="001C293C"/>
    <w:rsid w:val="001C3121"/>
    <w:rsid w:val="001C4469"/>
    <w:rsid w:val="001C5213"/>
    <w:rsid w:val="001C5A65"/>
    <w:rsid w:val="001C5B8F"/>
    <w:rsid w:val="001C6A06"/>
    <w:rsid w:val="001D0675"/>
    <w:rsid w:val="001D0CF2"/>
    <w:rsid w:val="001D1C32"/>
    <w:rsid w:val="001D3280"/>
    <w:rsid w:val="001D3D0F"/>
    <w:rsid w:val="001D3EED"/>
    <w:rsid w:val="001D4671"/>
    <w:rsid w:val="001D5F35"/>
    <w:rsid w:val="001D6692"/>
    <w:rsid w:val="001E07EF"/>
    <w:rsid w:val="001E10E6"/>
    <w:rsid w:val="001E2914"/>
    <w:rsid w:val="001E2C8B"/>
    <w:rsid w:val="001E4001"/>
    <w:rsid w:val="001E4655"/>
    <w:rsid w:val="001E4DC6"/>
    <w:rsid w:val="001E5479"/>
    <w:rsid w:val="001E68CE"/>
    <w:rsid w:val="001F10BF"/>
    <w:rsid w:val="001F181B"/>
    <w:rsid w:val="001F1AA8"/>
    <w:rsid w:val="001F2300"/>
    <w:rsid w:val="001F3A25"/>
    <w:rsid w:val="001F4103"/>
    <w:rsid w:val="001F5014"/>
    <w:rsid w:val="001F51A7"/>
    <w:rsid w:val="001F6275"/>
    <w:rsid w:val="001F73A4"/>
    <w:rsid w:val="002000CD"/>
    <w:rsid w:val="0020159C"/>
    <w:rsid w:val="00201D9A"/>
    <w:rsid w:val="002021A6"/>
    <w:rsid w:val="00202FA5"/>
    <w:rsid w:val="00203CAB"/>
    <w:rsid w:val="00203E31"/>
    <w:rsid w:val="0020541E"/>
    <w:rsid w:val="00205ACB"/>
    <w:rsid w:val="00205D81"/>
    <w:rsid w:val="002063A7"/>
    <w:rsid w:val="002063E0"/>
    <w:rsid w:val="002067FE"/>
    <w:rsid w:val="00210792"/>
    <w:rsid w:val="00210880"/>
    <w:rsid w:val="00212098"/>
    <w:rsid w:val="002126CD"/>
    <w:rsid w:val="00212EF9"/>
    <w:rsid w:val="002153F1"/>
    <w:rsid w:val="00220491"/>
    <w:rsid w:val="00220E44"/>
    <w:rsid w:val="0022200D"/>
    <w:rsid w:val="002246ED"/>
    <w:rsid w:val="002256C4"/>
    <w:rsid w:val="00225C6D"/>
    <w:rsid w:val="00227385"/>
    <w:rsid w:val="00227A75"/>
    <w:rsid w:val="002307F4"/>
    <w:rsid w:val="00230B16"/>
    <w:rsid w:val="002311B2"/>
    <w:rsid w:val="002318B1"/>
    <w:rsid w:val="0023287A"/>
    <w:rsid w:val="00235414"/>
    <w:rsid w:val="00235759"/>
    <w:rsid w:val="00235B7F"/>
    <w:rsid w:val="002405F4"/>
    <w:rsid w:val="002414E2"/>
    <w:rsid w:val="00241655"/>
    <w:rsid w:val="002416B2"/>
    <w:rsid w:val="00241705"/>
    <w:rsid w:val="00241BE5"/>
    <w:rsid w:val="00241FED"/>
    <w:rsid w:val="002446F6"/>
    <w:rsid w:val="00244BC0"/>
    <w:rsid w:val="0024553A"/>
    <w:rsid w:val="0024564F"/>
    <w:rsid w:val="00246268"/>
    <w:rsid w:val="002462BD"/>
    <w:rsid w:val="00246C22"/>
    <w:rsid w:val="002512DB"/>
    <w:rsid w:val="00251F82"/>
    <w:rsid w:val="00251FB0"/>
    <w:rsid w:val="00254B61"/>
    <w:rsid w:val="00255B00"/>
    <w:rsid w:val="0025639A"/>
    <w:rsid w:val="00256B2B"/>
    <w:rsid w:val="002572B2"/>
    <w:rsid w:val="00257943"/>
    <w:rsid w:val="00260192"/>
    <w:rsid w:val="00260E24"/>
    <w:rsid w:val="00261678"/>
    <w:rsid w:val="002616E5"/>
    <w:rsid w:val="00262293"/>
    <w:rsid w:val="00262F1C"/>
    <w:rsid w:val="00262F80"/>
    <w:rsid w:val="00263ECB"/>
    <w:rsid w:val="00264A99"/>
    <w:rsid w:val="00264C6A"/>
    <w:rsid w:val="002655EF"/>
    <w:rsid w:val="0026567E"/>
    <w:rsid w:val="00265AEC"/>
    <w:rsid w:val="00265E71"/>
    <w:rsid w:val="00266E5F"/>
    <w:rsid w:val="00270F14"/>
    <w:rsid w:val="00271004"/>
    <w:rsid w:val="002722A5"/>
    <w:rsid w:val="002723AD"/>
    <w:rsid w:val="00272A16"/>
    <w:rsid w:val="00272F93"/>
    <w:rsid w:val="00274AD4"/>
    <w:rsid w:val="002750A6"/>
    <w:rsid w:val="002806BD"/>
    <w:rsid w:val="00280E86"/>
    <w:rsid w:val="00281EFA"/>
    <w:rsid w:val="002823ED"/>
    <w:rsid w:val="002823FA"/>
    <w:rsid w:val="002825BE"/>
    <w:rsid w:val="00282D11"/>
    <w:rsid w:val="00283519"/>
    <w:rsid w:val="00283894"/>
    <w:rsid w:val="00283937"/>
    <w:rsid w:val="00283E18"/>
    <w:rsid w:val="00284241"/>
    <w:rsid w:val="00284F71"/>
    <w:rsid w:val="002854A2"/>
    <w:rsid w:val="00285972"/>
    <w:rsid w:val="002859D6"/>
    <w:rsid w:val="002869F6"/>
    <w:rsid w:val="00286CFB"/>
    <w:rsid w:val="002876F0"/>
    <w:rsid w:val="002907D9"/>
    <w:rsid w:val="00290CF7"/>
    <w:rsid w:val="002912B0"/>
    <w:rsid w:val="0029142F"/>
    <w:rsid w:val="00291B11"/>
    <w:rsid w:val="002938C1"/>
    <w:rsid w:val="00293A99"/>
    <w:rsid w:val="00294FA4"/>
    <w:rsid w:val="002961A6"/>
    <w:rsid w:val="0029622E"/>
    <w:rsid w:val="00296705"/>
    <w:rsid w:val="00296933"/>
    <w:rsid w:val="00296AC9"/>
    <w:rsid w:val="002A038F"/>
    <w:rsid w:val="002A0737"/>
    <w:rsid w:val="002A33AC"/>
    <w:rsid w:val="002A56EE"/>
    <w:rsid w:val="002A5DB2"/>
    <w:rsid w:val="002A5FCF"/>
    <w:rsid w:val="002A708C"/>
    <w:rsid w:val="002A7722"/>
    <w:rsid w:val="002A78B3"/>
    <w:rsid w:val="002A7CEE"/>
    <w:rsid w:val="002A7EA7"/>
    <w:rsid w:val="002B0843"/>
    <w:rsid w:val="002B0D5B"/>
    <w:rsid w:val="002B14AE"/>
    <w:rsid w:val="002B4334"/>
    <w:rsid w:val="002B44C8"/>
    <w:rsid w:val="002B464B"/>
    <w:rsid w:val="002B48D2"/>
    <w:rsid w:val="002B4D86"/>
    <w:rsid w:val="002B5A2D"/>
    <w:rsid w:val="002B709F"/>
    <w:rsid w:val="002B73B2"/>
    <w:rsid w:val="002C0E5D"/>
    <w:rsid w:val="002C3552"/>
    <w:rsid w:val="002C3870"/>
    <w:rsid w:val="002C49CE"/>
    <w:rsid w:val="002C54F9"/>
    <w:rsid w:val="002C72B3"/>
    <w:rsid w:val="002C771A"/>
    <w:rsid w:val="002D03D8"/>
    <w:rsid w:val="002D0A9F"/>
    <w:rsid w:val="002D0E49"/>
    <w:rsid w:val="002D2117"/>
    <w:rsid w:val="002D3031"/>
    <w:rsid w:val="002D5408"/>
    <w:rsid w:val="002D5480"/>
    <w:rsid w:val="002D5EBB"/>
    <w:rsid w:val="002D629E"/>
    <w:rsid w:val="002D64F3"/>
    <w:rsid w:val="002D69A4"/>
    <w:rsid w:val="002D6E8D"/>
    <w:rsid w:val="002D7B95"/>
    <w:rsid w:val="002D7BCC"/>
    <w:rsid w:val="002E0714"/>
    <w:rsid w:val="002E1811"/>
    <w:rsid w:val="002E205D"/>
    <w:rsid w:val="002E27FB"/>
    <w:rsid w:val="002E2D56"/>
    <w:rsid w:val="002E302D"/>
    <w:rsid w:val="002E3253"/>
    <w:rsid w:val="002E4430"/>
    <w:rsid w:val="002E4955"/>
    <w:rsid w:val="002E53A1"/>
    <w:rsid w:val="002E5931"/>
    <w:rsid w:val="002E6141"/>
    <w:rsid w:val="002E62C5"/>
    <w:rsid w:val="002E641E"/>
    <w:rsid w:val="002E7712"/>
    <w:rsid w:val="002E78BB"/>
    <w:rsid w:val="002E7FFC"/>
    <w:rsid w:val="002F1952"/>
    <w:rsid w:val="002F2396"/>
    <w:rsid w:val="002F2785"/>
    <w:rsid w:val="002F3627"/>
    <w:rsid w:val="002F49C9"/>
    <w:rsid w:val="002F5055"/>
    <w:rsid w:val="002F5666"/>
    <w:rsid w:val="002F5C31"/>
    <w:rsid w:val="002F634D"/>
    <w:rsid w:val="002F6756"/>
    <w:rsid w:val="00301D51"/>
    <w:rsid w:val="00302855"/>
    <w:rsid w:val="00302FB1"/>
    <w:rsid w:val="00303DFF"/>
    <w:rsid w:val="00304097"/>
    <w:rsid w:val="00304BCF"/>
    <w:rsid w:val="00304CD1"/>
    <w:rsid w:val="00305912"/>
    <w:rsid w:val="00305936"/>
    <w:rsid w:val="00305E22"/>
    <w:rsid w:val="00306A61"/>
    <w:rsid w:val="00306D2E"/>
    <w:rsid w:val="00306E66"/>
    <w:rsid w:val="003075AB"/>
    <w:rsid w:val="00310463"/>
    <w:rsid w:val="003108D1"/>
    <w:rsid w:val="00310C40"/>
    <w:rsid w:val="00311DDF"/>
    <w:rsid w:val="00312537"/>
    <w:rsid w:val="0031269D"/>
    <w:rsid w:val="00313612"/>
    <w:rsid w:val="00313951"/>
    <w:rsid w:val="00316F87"/>
    <w:rsid w:val="00317371"/>
    <w:rsid w:val="0032152E"/>
    <w:rsid w:val="00321FE7"/>
    <w:rsid w:val="003220A3"/>
    <w:rsid w:val="003220F9"/>
    <w:rsid w:val="00322132"/>
    <w:rsid w:val="003224BE"/>
    <w:rsid w:val="0032307D"/>
    <w:rsid w:val="0032425C"/>
    <w:rsid w:val="00324F0D"/>
    <w:rsid w:val="00325250"/>
    <w:rsid w:val="00325629"/>
    <w:rsid w:val="0032655E"/>
    <w:rsid w:val="00326E28"/>
    <w:rsid w:val="00327543"/>
    <w:rsid w:val="00330614"/>
    <w:rsid w:val="00330F16"/>
    <w:rsid w:val="00331CA0"/>
    <w:rsid w:val="003328A8"/>
    <w:rsid w:val="003329CB"/>
    <w:rsid w:val="00332B06"/>
    <w:rsid w:val="0033609E"/>
    <w:rsid w:val="003365A9"/>
    <w:rsid w:val="00336F16"/>
    <w:rsid w:val="00340C06"/>
    <w:rsid w:val="003415EB"/>
    <w:rsid w:val="00341FC6"/>
    <w:rsid w:val="003433B2"/>
    <w:rsid w:val="00344015"/>
    <w:rsid w:val="0034421C"/>
    <w:rsid w:val="0034678C"/>
    <w:rsid w:val="00346C1D"/>
    <w:rsid w:val="00347258"/>
    <w:rsid w:val="003505ED"/>
    <w:rsid w:val="00350AC8"/>
    <w:rsid w:val="0035130C"/>
    <w:rsid w:val="00351956"/>
    <w:rsid w:val="00351BEB"/>
    <w:rsid w:val="00351F0B"/>
    <w:rsid w:val="003526D5"/>
    <w:rsid w:val="00352A34"/>
    <w:rsid w:val="00353337"/>
    <w:rsid w:val="00353421"/>
    <w:rsid w:val="00353BDB"/>
    <w:rsid w:val="003567AE"/>
    <w:rsid w:val="00356A95"/>
    <w:rsid w:val="00357779"/>
    <w:rsid w:val="003607E4"/>
    <w:rsid w:val="00360B05"/>
    <w:rsid w:val="00360EA4"/>
    <w:rsid w:val="00361003"/>
    <w:rsid w:val="003610F4"/>
    <w:rsid w:val="00362250"/>
    <w:rsid w:val="00362400"/>
    <w:rsid w:val="00362D9C"/>
    <w:rsid w:val="00362E8C"/>
    <w:rsid w:val="00362FED"/>
    <w:rsid w:val="00364147"/>
    <w:rsid w:val="003642BC"/>
    <w:rsid w:val="003642C8"/>
    <w:rsid w:val="00364D2E"/>
    <w:rsid w:val="00365735"/>
    <w:rsid w:val="00365C0A"/>
    <w:rsid w:val="00366F2D"/>
    <w:rsid w:val="00367922"/>
    <w:rsid w:val="00367F92"/>
    <w:rsid w:val="00370953"/>
    <w:rsid w:val="00370D2F"/>
    <w:rsid w:val="00372E79"/>
    <w:rsid w:val="003737C7"/>
    <w:rsid w:val="00373DD5"/>
    <w:rsid w:val="0037463D"/>
    <w:rsid w:val="00375707"/>
    <w:rsid w:val="003769C7"/>
    <w:rsid w:val="00377197"/>
    <w:rsid w:val="00377FC3"/>
    <w:rsid w:val="003809FF"/>
    <w:rsid w:val="003820EE"/>
    <w:rsid w:val="003855C7"/>
    <w:rsid w:val="0038624E"/>
    <w:rsid w:val="00386BDE"/>
    <w:rsid w:val="00387353"/>
    <w:rsid w:val="003873B1"/>
    <w:rsid w:val="003879C9"/>
    <w:rsid w:val="00387F58"/>
    <w:rsid w:val="003901B6"/>
    <w:rsid w:val="003929BB"/>
    <w:rsid w:val="003956E3"/>
    <w:rsid w:val="00395C05"/>
    <w:rsid w:val="00396A7C"/>
    <w:rsid w:val="00396B1A"/>
    <w:rsid w:val="00396D19"/>
    <w:rsid w:val="003979F5"/>
    <w:rsid w:val="003A00B3"/>
    <w:rsid w:val="003A1040"/>
    <w:rsid w:val="003A17A4"/>
    <w:rsid w:val="003A366F"/>
    <w:rsid w:val="003A3DB7"/>
    <w:rsid w:val="003A4EBF"/>
    <w:rsid w:val="003A507F"/>
    <w:rsid w:val="003A540C"/>
    <w:rsid w:val="003A5A83"/>
    <w:rsid w:val="003A5EBD"/>
    <w:rsid w:val="003A6FDF"/>
    <w:rsid w:val="003A74FC"/>
    <w:rsid w:val="003B0C9E"/>
    <w:rsid w:val="003B140B"/>
    <w:rsid w:val="003B217D"/>
    <w:rsid w:val="003B2A26"/>
    <w:rsid w:val="003B2AE7"/>
    <w:rsid w:val="003B406C"/>
    <w:rsid w:val="003B44DB"/>
    <w:rsid w:val="003B4994"/>
    <w:rsid w:val="003B5403"/>
    <w:rsid w:val="003B5AD4"/>
    <w:rsid w:val="003B7159"/>
    <w:rsid w:val="003B71A7"/>
    <w:rsid w:val="003B777F"/>
    <w:rsid w:val="003C0B56"/>
    <w:rsid w:val="003C0EB4"/>
    <w:rsid w:val="003C12BE"/>
    <w:rsid w:val="003C1BE9"/>
    <w:rsid w:val="003C1DAF"/>
    <w:rsid w:val="003C24C7"/>
    <w:rsid w:val="003C320A"/>
    <w:rsid w:val="003C498D"/>
    <w:rsid w:val="003C4BAF"/>
    <w:rsid w:val="003C538E"/>
    <w:rsid w:val="003C68B8"/>
    <w:rsid w:val="003C72D5"/>
    <w:rsid w:val="003C7889"/>
    <w:rsid w:val="003C7B70"/>
    <w:rsid w:val="003D0797"/>
    <w:rsid w:val="003D0D2D"/>
    <w:rsid w:val="003D13E4"/>
    <w:rsid w:val="003D187E"/>
    <w:rsid w:val="003D196C"/>
    <w:rsid w:val="003D2253"/>
    <w:rsid w:val="003D2F72"/>
    <w:rsid w:val="003D39D4"/>
    <w:rsid w:val="003D45A4"/>
    <w:rsid w:val="003D49D5"/>
    <w:rsid w:val="003D4D51"/>
    <w:rsid w:val="003D6074"/>
    <w:rsid w:val="003E0C56"/>
    <w:rsid w:val="003E1310"/>
    <w:rsid w:val="003E1853"/>
    <w:rsid w:val="003E194A"/>
    <w:rsid w:val="003E19C2"/>
    <w:rsid w:val="003E2758"/>
    <w:rsid w:val="003E363F"/>
    <w:rsid w:val="003E3ADD"/>
    <w:rsid w:val="003E4036"/>
    <w:rsid w:val="003E45CA"/>
    <w:rsid w:val="003E4925"/>
    <w:rsid w:val="003E57A7"/>
    <w:rsid w:val="003E58CF"/>
    <w:rsid w:val="003E68DB"/>
    <w:rsid w:val="003F04D6"/>
    <w:rsid w:val="003F05DA"/>
    <w:rsid w:val="003F130E"/>
    <w:rsid w:val="003F17A5"/>
    <w:rsid w:val="003F1D34"/>
    <w:rsid w:val="003F1E35"/>
    <w:rsid w:val="003F30CA"/>
    <w:rsid w:val="003F371E"/>
    <w:rsid w:val="003F48F0"/>
    <w:rsid w:val="003F5DF1"/>
    <w:rsid w:val="003F60C9"/>
    <w:rsid w:val="003F692D"/>
    <w:rsid w:val="003F6A27"/>
    <w:rsid w:val="003F6E17"/>
    <w:rsid w:val="0040059A"/>
    <w:rsid w:val="00400AD4"/>
    <w:rsid w:val="00400DD0"/>
    <w:rsid w:val="00401219"/>
    <w:rsid w:val="004013E2"/>
    <w:rsid w:val="00401C77"/>
    <w:rsid w:val="00401EC3"/>
    <w:rsid w:val="00403104"/>
    <w:rsid w:val="00403405"/>
    <w:rsid w:val="004036D7"/>
    <w:rsid w:val="00404BD1"/>
    <w:rsid w:val="00404FC7"/>
    <w:rsid w:val="004058D3"/>
    <w:rsid w:val="00405DA0"/>
    <w:rsid w:val="00405E09"/>
    <w:rsid w:val="00406452"/>
    <w:rsid w:val="004067EC"/>
    <w:rsid w:val="00406E03"/>
    <w:rsid w:val="004071B5"/>
    <w:rsid w:val="004108D7"/>
    <w:rsid w:val="00410F9A"/>
    <w:rsid w:val="004115C5"/>
    <w:rsid w:val="00411C92"/>
    <w:rsid w:val="00411FFA"/>
    <w:rsid w:val="00412539"/>
    <w:rsid w:val="00412546"/>
    <w:rsid w:val="00413123"/>
    <w:rsid w:val="004134E8"/>
    <w:rsid w:val="00413C38"/>
    <w:rsid w:val="00414430"/>
    <w:rsid w:val="00414ACB"/>
    <w:rsid w:val="00414C45"/>
    <w:rsid w:val="00415721"/>
    <w:rsid w:val="00415B41"/>
    <w:rsid w:val="0041613E"/>
    <w:rsid w:val="00416A7B"/>
    <w:rsid w:val="00417103"/>
    <w:rsid w:val="004201EB"/>
    <w:rsid w:val="00420386"/>
    <w:rsid w:val="00421E35"/>
    <w:rsid w:val="0042239D"/>
    <w:rsid w:val="004223E1"/>
    <w:rsid w:val="00422A4D"/>
    <w:rsid w:val="00423014"/>
    <w:rsid w:val="004236CA"/>
    <w:rsid w:val="00423846"/>
    <w:rsid w:val="004238D9"/>
    <w:rsid w:val="00423DB6"/>
    <w:rsid w:val="00424E92"/>
    <w:rsid w:val="004250C2"/>
    <w:rsid w:val="004255AD"/>
    <w:rsid w:val="004272E1"/>
    <w:rsid w:val="00427442"/>
    <w:rsid w:val="00430127"/>
    <w:rsid w:val="0043031F"/>
    <w:rsid w:val="004310D1"/>
    <w:rsid w:val="0043185D"/>
    <w:rsid w:val="00431BAB"/>
    <w:rsid w:val="00431DAA"/>
    <w:rsid w:val="00433039"/>
    <w:rsid w:val="00433FB8"/>
    <w:rsid w:val="00435C58"/>
    <w:rsid w:val="00435DA6"/>
    <w:rsid w:val="00436E8F"/>
    <w:rsid w:val="00437B9E"/>
    <w:rsid w:val="00440326"/>
    <w:rsid w:val="00441AAB"/>
    <w:rsid w:val="00442CCC"/>
    <w:rsid w:val="00443F9C"/>
    <w:rsid w:val="004443BE"/>
    <w:rsid w:val="00445B55"/>
    <w:rsid w:val="00450175"/>
    <w:rsid w:val="004504FF"/>
    <w:rsid w:val="004518CB"/>
    <w:rsid w:val="004539F2"/>
    <w:rsid w:val="00454690"/>
    <w:rsid w:val="00455D35"/>
    <w:rsid w:val="004560D1"/>
    <w:rsid w:val="00456702"/>
    <w:rsid w:val="00457425"/>
    <w:rsid w:val="00457683"/>
    <w:rsid w:val="00457F36"/>
    <w:rsid w:val="004601E9"/>
    <w:rsid w:val="0046133E"/>
    <w:rsid w:val="00462A0E"/>
    <w:rsid w:val="00463A5A"/>
    <w:rsid w:val="0046424B"/>
    <w:rsid w:val="00465B78"/>
    <w:rsid w:val="004660C3"/>
    <w:rsid w:val="00466D91"/>
    <w:rsid w:val="00467519"/>
    <w:rsid w:val="00467D6E"/>
    <w:rsid w:val="0047094E"/>
    <w:rsid w:val="00471B85"/>
    <w:rsid w:val="00472DAF"/>
    <w:rsid w:val="00473A17"/>
    <w:rsid w:val="00473A4A"/>
    <w:rsid w:val="0047561C"/>
    <w:rsid w:val="00481322"/>
    <w:rsid w:val="00483CCD"/>
    <w:rsid w:val="00483D45"/>
    <w:rsid w:val="004862D9"/>
    <w:rsid w:val="004863CB"/>
    <w:rsid w:val="004875C0"/>
    <w:rsid w:val="004903E5"/>
    <w:rsid w:val="00492A33"/>
    <w:rsid w:val="004931A5"/>
    <w:rsid w:val="00493A90"/>
    <w:rsid w:val="00494ED7"/>
    <w:rsid w:val="0049538C"/>
    <w:rsid w:val="00495679"/>
    <w:rsid w:val="00495A31"/>
    <w:rsid w:val="00495D66"/>
    <w:rsid w:val="004A0F97"/>
    <w:rsid w:val="004A3C88"/>
    <w:rsid w:val="004A3CBA"/>
    <w:rsid w:val="004A3D35"/>
    <w:rsid w:val="004A43D2"/>
    <w:rsid w:val="004A5012"/>
    <w:rsid w:val="004A54A4"/>
    <w:rsid w:val="004A59DB"/>
    <w:rsid w:val="004A6E8F"/>
    <w:rsid w:val="004B1067"/>
    <w:rsid w:val="004B164D"/>
    <w:rsid w:val="004B3A67"/>
    <w:rsid w:val="004B3C8A"/>
    <w:rsid w:val="004B4736"/>
    <w:rsid w:val="004B49B2"/>
    <w:rsid w:val="004B4FBF"/>
    <w:rsid w:val="004B6E60"/>
    <w:rsid w:val="004B7052"/>
    <w:rsid w:val="004B7248"/>
    <w:rsid w:val="004B72A1"/>
    <w:rsid w:val="004B7BC4"/>
    <w:rsid w:val="004B7C43"/>
    <w:rsid w:val="004B7EBA"/>
    <w:rsid w:val="004C066A"/>
    <w:rsid w:val="004C0873"/>
    <w:rsid w:val="004C0EC7"/>
    <w:rsid w:val="004C178E"/>
    <w:rsid w:val="004C1F38"/>
    <w:rsid w:val="004C2315"/>
    <w:rsid w:val="004C2A5F"/>
    <w:rsid w:val="004C3306"/>
    <w:rsid w:val="004C3333"/>
    <w:rsid w:val="004C5982"/>
    <w:rsid w:val="004C6004"/>
    <w:rsid w:val="004C6236"/>
    <w:rsid w:val="004C6A02"/>
    <w:rsid w:val="004D1CEE"/>
    <w:rsid w:val="004D2B35"/>
    <w:rsid w:val="004D2E82"/>
    <w:rsid w:val="004D3122"/>
    <w:rsid w:val="004D502F"/>
    <w:rsid w:val="004D5171"/>
    <w:rsid w:val="004D6992"/>
    <w:rsid w:val="004D76E5"/>
    <w:rsid w:val="004E195C"/>
    <w:rsid w:val="004E19A6"/>
    <w:rsid w:val="004E2685"/>
    <w:rsid w:val="004E323E"/>
    <w:rsid w:val="004E355B"/>
    <w:rsid w:val="004E3A5C"/>
    <w:rsid w:val="004E4937"/>
    <w:rsid w:val="004E4FAE"/>
    <w:rsid w:val="004E5ED3"/>
    <w:rsid w:val="004E675C"/>
    <w:rsid w:val="004E6E6D"/>
    <w:rsid w:val="004E715B"/>
    <w:rsid w:val="004F05AE"/>
    <w:rsid w:val="004F0EAC"/>
    <w:rsid w:val="004F15D3"/>
    <w:rsid w:val="004F28A4"/>
    <w:rsid w:val="004F2C2D"/>
    <w:rsid w:val="004F3A21"/>
    <w:rsid w:val="004F488B"/>
    <w:rsid w:val="004F5490"/>
    <w:rsid w:val="004F55BA"/>
    <w:rsid w:val="004F55FF"/>
    <w:rsid w:val="004F635E"/>
    <w:rsid w:val="004F68D8"/>
    <w:rsid w:val="004F6C7E"/>
    <w:rsid w:val="004F7865"/>
    <w:rsid w:val="0050163E"/>
    <w:rsid w:val="00501C4C"/>
    <w:rsid w:val="00501FB0"/>
    <w:rsid w:val="0050259A"/>
    <w:rsid w:val="00503199"/>
    <w:rsid w:val="00503814"/>
    <w:rsid w:val="00505720"/>
    <w:rsid w:val="00506461"/>
    <w:rsid w:val="0050675A"/>
    <w:rsid w:val="00506C82"/>
    <w:rsid w:val="00506EBF"/>
    <w:rsid w:val="0051292F"/>
    <w:rsid w:val="00512AA0"/>
    <w:rsid w:val="00512BCA"/>
    <w:rsid w:val="0051310E"/>
    <w:rsid w:val="00515425"/>
    <w:rsid w:val="00515CD9"/>
    <w:rsid w:val="00516044"/>
    <w:rsid w:val="005170B7"/>
    <w:rsid w:val="00517B74"/>
    <w:rsid w:val="005201A7"/>
    <w:rsid w:val="00521287"/>
    <w:rsid w:val="005248FC"/>
    <w:rsid w:val="0052589D"/>
    <w:rsid w:val="00526C09"/>
    <w:rsid w:val="00526CC0"/>
    <w:rsid w:val="0053167E"/>
    <w:rsid w:val="00532208"/>
    <w:rsid w:val="00532531"/>
    <w:rsid w:val="005334FB"/>
    <w:rsid w:val="00534DD4"/>
    <w:rsid w:val="00535BA2"/>
    <w:rsid w:val="00537B05"/>
    <w:rsid w:val="00542371"/>
    <w:rsid w:val="00542ECF"/>
    <w:rsid w:val="005446AE"/>
    <w:rsid w:val="005447D3"/>
    <w:rsid w:val="00544897"/>
    <w:rsid w:val="005451C9"/>
    <w:rsid w:val="00545607"/>
    <w:rsid w:val="00546461"/>
    <w:rsid w:val="00546C7D"/>
    <w:rsid w:val="00546DE2"/>
    <w:rsid w:val="0054727A"/>
    <w:rsid w:val="005501EF"/>
    <w:rsid w:val="005515A4"/>
    <w:rsid w:val="00552315"/>
    <w:rsid w:val="00552AB2"/>
    <w:rsid w:val="005544B4"/>
    <w:rsid w:val="005547A2"/>
    <w:rsid w:val="00554DF8"/>
    <w:rsid w:val="00555DAF"/>
    <w:rsid w:val="00556214"/>
    <w:rsid w:val="00556931"/>
    <w:rsid w:val="00557D92"/>
    <w:rsid w:val="0056099C"/>
    <w:rsid w:val="0056193D"/>
    <w:rsid w:val="00562A0D"/>
    <w:rsid w:val="005646C9"/>
    <w:rsid w:val="00564BC1"/>
    <w:rsid w:val="00564E57"/>
    <w:rsid w:val="0056515C"/>
    <w:rsid w:val="005652E6"/>
    <w:rsid w:val="00565CFB"/>
    <w:rsid w:val="00565CFD"/>
    <w:rsid w:val="00566442"/>
    <w:rsid w:val="005665E6"/>
    <w:rsid w:val="00566809"/>
    <w:rsid w:val="0056698C"/>
    <w:rsid w:val="00566FB2"/>
    <w:rsid w:val="0056752E"/>
    <w:rsid w:val="00567D15"/>
    <w:rsid w:val="00567F12"/>
    <w:rsid w:val="005706F6"/>
    <w:rsid w:val="005710CD"/>
    <w:rsid w:val="00571304"/>
    <w:rsid w:val="0057171D"/>
    <w:rsid w:val="00571FE4"/>
    <w:rsid w:val="00572712"/>
    <w:rsid w:val="00573FE7"/>
    <w:rsid w:val="005760DD"/>
    <w:rsid w:val="00577F15"/>
    <w:rsid w:val="005812DC"/>
    <w:rsid w:val="00581711"/>
    <w:rsid w:val="00581C1B"/>
    <w:rsid w:val="00581E4E"/>
    <w:rsid w:val="00582506"/>
    <w:rsid w:val="00582D07"/>
    <w:rsid w:val="00585DFE"/>
    <w:rsid w:val="005909BF"/>
    <w:rsid w:val="00591972"/>
    <w:rsid w:val="00591CD7"/>
    <w:rsid w:val="005923B7"/>
    <w:rsid w:val="00594C42"/>
    <w:rsid w:val="005971D4"/>
    <w:rsid w:val="00597D36"/>
    <w:rsid w:val="005A07B8"/>
    <w:rsid w:val="005A1BBA"/>
    <w:rsid w:val="005A227B"/>
    <w:rsid w:val="005A23C8"/>
    <w:rsid w:val="005A2686"/>
    <w:rsid w:val="005A2737"/>
    <w:rsid w:val="005A30A7"/>
    <w:rsid w:val="005A38C5"/>
    <w:rsid w:val="005A3E53"/>
    <w:rsid w:val="005A5650"/>
    <w:rsid w:val="005A59EA"/>
    <w:rsid w:val="005A5A53"/>
    <w:rsid w:val="005A5B5B"/>
    <w:rsid w:val="005A6BA3"/>
    <w:rsid w:val="005A766E"/>
    <w:rsid w:val="005A77F1"/>
    <w:rsid w:val="005A7ECE"/>
    <w:rsid w:val="005A7F84"/>
    <w:rsid w:val="005B02FA"/>
    <w:rsid w:val="005B065E"/>
    <w:rsid w:val="005B1425"/>
    <w:rsid w:val="005B142A"/>
    <w:rsid w:val="005B1987"/>
    <w:rsid w:val="005B3613"/>
    <w:rsid w:val="005B5302"/>
    <w:rsid w:val="005B56FB"/>
    <w:rsid w:val="005B5A0A"/>
    <w:rsid w:val="005B6733"/>
    <w:rsid w:val="005B6B4F"/>
    <w:rsid w:val="005B7E36"/>
    <w:rsid w:val="005C0CDA"/>
    <w:rsid w:val="005C0E88"/>
    <w:rsid w:val="005C0F53"/>
    <w:rsid w:val="005C1490"/>
    <w:rsid w:val="005C1753"/>
    <w:rsid w:val="005C185F"/>
    <w:rsid w:val="005C3B6C"/>
    <w:rsid w:val="005C3CC6"/>
    <w:rsid w:val="005C479B"/>
    <w:rsid w:val="005C4BD8"/>
    <w:rsid w:val="005C68C5"/>
    <w:rsid w:val="005C7497"/>
    <w:rsid w:val="005C7C74"/>
    <w:rsid w:val="005D0B7F"/>
    <w:rsid w:val="005D0BB1"/>
    <w:rsid w:val="005D1339"/>
    <w:rsid w:val="005D2767"/>
    <w:rsid w:val="005D2F13"/>
    <w:rsid w:val="005D3F4F"/>
    <w:rsid w:val="005D428D"/>
    <w:rsid w:val="005D45D0"/>
    <w:rsid w:val="005D57EF"/>
    <w:rsid w:val="005D6F83"/>
    <w:rsid w:val="005D728F"/>
    <w:rsid w:val="005D734D"/>
    <w:rsid w:val="005E02FB"/>
    <w:rsid w:val="005E0B1C"/>
    <w:rsid w:val="005E1222"/>
    <w:rsid w:val="005E1820"/>
    <w:rsid w:val="005E1A9E"/>
    <w:rsid w:val="005E261A"/>
    <w:rsid w:val="005E29BB"/>
    <w:rsid w:val="005E4A0A"/>
    <w:rsid w:val="005E6356"/>
    <w:rsid w:val="005E6B4E"/>
    <w:rsid w:val="005E78A5"/>
    <w:rsid w:val="005F040D"/>
    <w:rsid w:val="005F078B"/>
    <w:rsid w:val="005F0948"/>
    <w:rsid w:val="005F1242"/>
    <w:rsid w:val="005F12CA"/>
    <w:rsid w:val="005F2404"/>
    <w:rsid w:val="005F2751"/>
    <w:rsid w:val="005F2E40"/>
    <w:rsid w:val="005F3A8D"/>
    <w:rsid w:val="005F3CD5"/>
    <w:rsid w:val="005F4252"/>
    <w:rsid w:val="005F61A9"/>
    <w:rsid w:val="005F633B"/>
    <w:rsid w:val="005F6978"/>
    <w:rsid w:val="005F6ABB"/>
    <w:rsid w:val="005F738A"/>
    <w:rsid w:val="005F7434"/>
    <w:rsid w:val="005F7D17"/>
    <w:rsid w:val="00600493"/>
    <w:rsid w:val="006006C6"/>
    <w:rsid w:val="0060145A"/>
    <w:rsid w:val="0060193B"/>
    <w:rsid w:val="00603102"/>
    <w:rsid w:val="006052C3"/>
    <w:rsid w:val="00606702"/>
    <w:rsid w:val="00606990"/>
    <w:rsid w:val="00607477"/>
    <w:rsid w:val="006078E8"/>
    <w:rsid w:val="00610F2A"/>
    <w:rsid w:val="00612427"/>
    <w:rsid w:val="006131C5"/>
    <w:rsid w:val="0061378F"/>
    <w:rsid w:val="00613B11"/>
    <w:rsid w:val="00613E02"/>
    <w:rsid w:val="00614123"/>
    <w:rsid w:val="00614156"/>
    <w:rsid w:val="006146DA"/>
    <w:rsid w:val="00614ED6"/>
    <w:rsid w:val="00615E5B"/>
    <w:rsid w:val="00616575"/>
    <w:rsid w:val="00617134"/>
    <w:rsid w:val="00617C8C"/>
    <w:rsid w:val="006203D4"/>
    <w:rsid w:val="00620A2A"/>
    <w:rsid w:val="0062172E"/>
    <w:rsid w:val="00623823"/>
    <w:rsid w:val="00624985"/>
    <w:rsid w:val="00625D9A"/>
    <w:rsid w:val="006267DF"/>
    <w:rsid w:val="006267ED"/>
    <w:rsid w:val="006268F3"/>
    <w:rsid w:val="00627A79"/>
    <w:rsid w:val="00627F04"/>
    <w:rsid w:val="00627F11"/>
    <w:rsid w:val="00630A73"/>
    <w:rsid w:val="00630AD6"/>
    <w:rsid w:val="006318DF"/>
    <w:rsid w:val="00631CEA"/>
    <w:rsid w:val="00632B8A"/>
    <w:rsid w:val="00633599"/>
    <w:rsid w:val="006335CE"/>
    <w:rsid w:val="006341E8"/>
    <w:rsid w:val="006342AF"/>
    <w:rsid w:val="00634E10"/>
    <w:rsid w:val="00635157"/>
    <w:rsid w:val="006352EF"/>
    <w:rsid w:val="00635D79"/>
    <w:rsid w:val="00636749"/>
    <w:rsid w:val="00636E34"/>
    <w:rsid w:val="00637D23"/>
    <w:rsid w:val="00640532"/>
    <w:rsid w:val="00640A47"/>
    <w:rsid w:val="00640FDB"/>
    <w:rsid w:val="0064107F"/>
    <w:rsid w:val="00641492"/>
    <w:rsid w:val="00641DA4"/>
    <w:rsid w:val="00643192"/>
    <w:rsid w:val="0064427E"/>
    <w:rsid w:val="00644DCC"/>
    <w:rsid w:val="00647535"/>
    <w:rsid w:val="006507F6"/>
    <w:rsid w:val="00650831"/>
    <w:rsid w:val="006508FD"/>
    <w:rsid w:val="00651475"/>
    <w:rsid w:val="006515D7"/>
    <w:rsid w:val="006518C1"/>
    <w:rsid w:val="00652733"/>
    <w:rsid w:val="00653620"/>
    <w:rsid w:val="0065370A"/>
    <w:rsid w:val="00653B24"/>
    <w:rsid w:val="00653FA2"/>
    <w:rsid w:val="00654391"/>
    <w:rsid w:val="0065599B"/>
    <w:rsid w:val="00656F89"/>
    <w:rsid w:val="006570EE"/>
    <w:rsid w:val="0065728F"/>
    <w:rsid w:val="0066075C"/>
    <w:rsid w:val="00660EC8"/>
    <w:rsid w:val="006611C7"/>
    <w:rsid w:val="00662064"/>
    <w:rsid w:val="00662A7F"/>
    <w:rsid w:val="00662F5E"/>
    <w:rsid w:val="00663D72"/>
    <w:rsid w:val="00663FA3"/>
    <w:rsid w:val="00664541"/>
    <w:rsid w:val="00665342"/>
    <w:rsid w:val="00665642"/>
    <w:rsid w:val="006662D1"/>
    <w:rsid w:val="006672F7"/>
    <w:rsid w:val="006712B8"/>
    <w:rsid w:val="0067197B"/>
    <w:rsid w:val="00672731"/>
    <w:rsid w:val="006734CD"/>
    <w:rsid w:val="0067395B"/>
    <w:rsid w:val="00674453"/>
    <w:rsid w:val="00674F96"/>
    <w:rsid w:val="006754D1"/>
    <w:rsid w:val="0067557B"/>
    <w:rsid w:val="006757BA"/>
    <w:rsid w:val="00675892"/>
    <w:rsid w:val="0067620F"/>
    <w:rsid w:val="006771AB"/>
    <w:rsid w:val="00677263"/>
    <w:rsid w:val="006774B5"/>
    <w:rsid w:val="006778B6"/>
    <w:rsid w:val="00677906"/>
    <w:rsid w:val="00677BA2"/>
    <w:rsid w:val="006817C1"/>
    <w:rsid w:val="00682793"/>
    <w:rsid w:val="00683D5E"/>
    <w:rsid w:val="00683DD0"/>
    <w:rsid w:val="0068408D"/>
    <w:rsid w:val="00684D67"/>
    <w:rsid w:val="00686077"/>
    <w:rsid w:val="006906B3"/>
    <w:rsid w:val="00690DC5"/>
    <w:rsid w:val="0069100A"/>
    <w:rsid w:val="0069162D"/>
    <w:rsid w:val="006916F0"/>
    <w:rsid w:val="00692FA1"/>
    <w:rsid w:val="0069393B"/>
    <w:rsid w:val="00693B4B"/>
    <w:rsid w:val="00693E94"/>
    <w:rsid w:val="00694B52"/>
    <w:rsid w:val="0069547A"/>
    <w:rsid w:val="00695CA0"/>
    <w:rsid w:val="006964A3"/>
    <w:rsid w:val="006A0562"/>
    <w:rsid w:val="006A12AE"/>
    <w:rsid w:val="006A153A"/>
    <w:rsid w:val="006A1793"/>
    <w:rsid w:val="006A262F"/>
    <w:rsid w:val="006A33BE"/>
    <w:rsid w:val="006A4A91"/>
    <w:rsid w:val="006A4CFA"/>
    <w:rsid w:val="006A5BFE"/>
    <w:rsid w:val="006A5F33"/>
    <w:rsid w:val="006B03B2"/>
    <w:rsid w:val="006B0A85"/>
    <w:rsid w:val="006B0C1E"/>
    <w:rsid w:val="006B4BE7"/>
    <w:rsid w:val="006B4F5D"/>
    <w:rsid w:val="006B6AB1"/>
    <w:rsid w:val="006B6C2C"/>
    <w:rsid w:val="006B6EA6"/>
    <w:rsid w:val="006B7EB1"/>
    <w:rsid w:val="006B7FF9"/>
    <w:rsid w:val="006C1417"/>
    <w:rsid w:val="006C17EE"/>
    <w:rsid w:val="006C22E8"/>
    <w:rsid w:val="006C3706"/>
    <w:rsid w:val="006C37C5"/>
    <w:rsid w:val="006C408B"/>
    <w:rsid w:val="006C41DB"/>
    <w:rsid w:val="006C4E0D"/>
    <w:rsid w:val="006C51DC"/>
    <w:rsid w:val="006C5340"/>
    <w:rsid w:val="006C63E6"/>
    <w:rsid w:val="006C6C2A"/>
    <w:rsid w:val="006D09C1"/>
    <w:rsid w:val="006D246B"/>
    <w:rsid w:val="006D341D"/>
    <w:rsid w:val="006D3AFE"/>
    <w:rsid w:val="006D3BD8"/>
    <w:rsid w:val="006D3E4E"/>
    <w:rsid w:val="006D4C70"/>
    <w:rsid w:val="006D50B9"/>
    <w:rsid w:val="006D5243"/>
    <w:rsid w:val="006D5B6C"/>
    <w:rsid w:val="006D5C4E"/>
    <w:rsid w:val="006D65DF"/>
    <w:rsid w:val="006D6DE8"/>
    <w:rsid w:val="006E04DF"/>
    <w:rsid w:val="006E0556"/>
    <w:rsid w:val="006E06CA"/>
    <w:rsid w:val="006E11DB"/>
    <w:rsid w:val="006E13CB"/>
    <w:rsid w:val="006E2298"/>
    <w:rsid w:val="006E381F"/>
    <w:rsid w:val="006E3D25"/>
    <w:rsid w:val="006E3DC3"/>
    <w:rsid w:val="006E3F80"/>
    <w:rsid w:val="006E4941"/>
    <w:rsid w:val="006E6D4F"/>
    <w:rsid w:val="006E7456"/>
    <w:rsid w:val="006F0FDF"/>
    <w:rsid w:val="006F1555"/>
    <w:rsid w:val="006F3183"/>
    <w:rsid w:val="006F4703"/>
    <w:rsid w:val="006F4C72"/>
    <w:rsid w:val="006F53DF"/>
    <w:rsid w:val="006F6AE9"/>
    <w:rsid w:val="006F701D"/>
    <w:rsid w:val="0070042B"/>
    <w:rsid w:val="007018A4"/>
    <w:rsid w:val="00702D6F"/>
    <w:rsid w:val="007037FC"/>
    <w:rsid w:val="00704BDB"/>
    <w:rsid w:val="007060D7"/>
    <w:rsid w:val="00707931"/>
    <w:rsid w:val="007110D1"/>
    <w:rsid w:val="007114BA"/>
    <w:rsid w:val="007122A1"/>
    <w:rsid w:val="007128D1"/>
    <w:rsid w:val="0071369C"/>
    <w:rsid w:val="00713CD6"/>
    <w:rsid w:val="007146FD"/>
    <w:rsid w:val="00717613"/>
    <w:rsid w:val="007177D7"/>
    <w:rsid w:val="007178A3"/>
    <w:rsid w:val="00717DAB"/>
    <w:rsid w:val="00720900"/>
    <w:rsid w:val="00721A3E"/>
    <w:rsid w:val="007221C6"/>
    <w:rsid w:val="0072334E"/>
    <w:rsid w:val="00723865"/>
    <w:rsid w:val="00725B02"/>
    <w:rsid w:val="007262A1"/>
    <w:rsid w:val="00726AE6"/>
    <w:rsid w:val="00726E94"/>
    <w:rsid w:val="007275EA"/>
    <w:rsid w:val="0072791B"/>
    <w:rsid w:val="00730DE6"/>
    <w:rsid w:val="0073146B"/>
    <w:rsid w:val="007323C0"/>
    <w:rsid w:val="007326E6"/>
    <w:rsid w:val="0073281B"/>
    <w:rsid w:val="007329DF"/>
    <w:rsid w:val="00732C3C"/>
    <w:rsid w:val="00732DDB"/>
    <w:rsid w:val="00733178"/>
    <w:rsid w:val="00733C79"/>
    <w:rsid w:val="0073426A"/>
    <w:rsid w:val="007344CA"/>
    <w:rsid w:val="007345A2"/>
    <w:rsid w:val="007349DE"/>
    <w:rsid w:val="00734CCF"/>
    <w:rsid w:val="007358A6"/>
    <w:rsid w:val="00735B1C"/>
    <w:rsid w:val="007361A5"/>
    <w:rsid w:val="0074016B"/>
    <w:rsid w:val="00740303"/>
    <w:rsid w:val="00740395"/>
    <w:rsid w:val="007405C4"/>
    <w:rsid w:val="00740696"/>
    <w:rsid w:val="00741259"/>
    <w:rsid w:val="007417BF"/>
    <w:rsid w:val="00741BA7"/>
    <w:rsid w:val="00743C56"/>
    <w:rsid w:val="0074415C"/>
    <w:rsid w:val="00744647"/>
    <w:rsid w:val="00744750"/>
    <w:rsid w:val="007448EC"/>
    <w:rsid w:val="00744D04"/>
    <w:rsid w:val="00745002"/>
    <w:rsid w:val="00746E84"/>
    <w:rsid w:val="00750288"/>
    <w:rsid w:val="00750ECC"/>
    <w:rsid w:val="00751334"/>
    <w:rsid w:val="007521D1"/>
    <w:rsid w:val="00752748"/>
    <w:rsid w:val="007529D3"/>
    <w:rsid w:val="0075368D"/>
    <w:rsid w:val="00754CDD"/>
    <w:rsid w:val="00755233"/>
    <w:rsid w:val="0075541E"/>
    <w:rsid w:val="00755AD9"/>
    <w:rsid w:val="00757926"/>
    <w:rsid w:val="007610C5"/>
    <w:rsid w:val="00761F0F"/>
    <w:rsid w:val="007621CB"/>
    <w:rsid w:val="007623C2"/>
    <w:rsid w:val="0076288D"/>
    <w:rsid w:val="00763FEE"/>
    <w:rsid w:val="0076502A"/>
    <w:rsid w:val="00765C4E"/>
    <w:rsid w:val="00766149"/>
    <w:rsid w:val="00766C9E"/>
    <w:rsid w:val="007670AE"/>
    <w:rsid w:val="007672FF"/>
    <w:rsid w:val="007673BE"/>
    <w:rsid w:val="00767F7A"/>
    <w:rsid w:val="007708C2"/>
    <w:rsid w:val="00770F9F"/>
    <w:rsid w:val="00770FDB"/>
    <w:rsid w:val="00771115"/>
    <w:rsid w:val="00772C8E"/>
    <w:rsid w:val="00772EBE"/>
    <w:rsid w:val="007749DD"/>
    <w:rsid w:val="007756B8"/>
    <w:rsid w:val="00776B64"/>
    <w:rsid w:val="00777108"/>
    <w:rsid w:val="007773C4"/>
    <w:rsid w:val="0077744E"/>
    <w:rsid w:val="00777914"/>
    <w:rsid w:val="007820E2"/>
    <w:rsid w:val="007826DF"/>
    <w:rsid w:val="00782E8A"/>
    <w:rsid w:val="00783C34"/>
    <w:rsid w:val="007844F7"/>
    <w:rsid w:val="00785C6D"/>
    <w:rsid w:val="00786EA4"/>
    <w:rsid w:val="00787657"/>
    <w:rsid w:val="00787A56"/>
    <w:rsid w:val="00790366"/>
    <w:rsid w:val="007906CC"/>
    <w:rsid w:val="00790768"/>
    <w:rsid w:val="0079164B"/>
    <w:rsid w:val="00791EDE"/>
    <w:rsid w:val="00791F1F"/>
    <w:rsid w:val="00792788"/>
    <w:rsid w:val="00792A6E"/>
    <w:rsid w:val="007937A3"/>
    <w:rsid w:val="00794709"/>
    <w:rsid w:val="0079488D"/>
    <w:rsid w:val="00795B3D"/>
    <w:rsid w:val="00795E86"/>
    <w:rsid w:val="00796116"/>
    <w:rsid w:val="00796517"/>
    <w:rsid w:val="007966D0"/>
    <w:rsid w:val="00796A3F"/>
    <w:rsid w:val="007973E1"/>
    <w:rsid w:val="00797477"/>
    <w:rsid w:val="007979C6"/>
    <w:rsid w:val="007A03BF"/>
    <w:rsid w:val="007A1070"/>
    <w:rsid w:val="007A1E0A"/>
    <w:rsid w:val="007A21CC"/>
    <w:rsid w:val="007A2445"/>
    <w:rsid w:val="007A2502"/>
    <w:rsid w:val="007A4508"/>
    <w:rsid w:val="007A49AC"/>
    <w:rsid w:val="007A4CF9"/>
    <w:rsid w:val="007A5169"/>
    <w:rsid w:val="007A68A1"/>
    <w:rsid w:val="007A7906"/>
    <w:rsid w:val="007A7C37"/>
    <w:rsid w:val="007B0726"/>
    <w:rsid w:val="007B1195"/>
    <w:rsid w:val="007B1B42"/>
    <w:rsid w:val="007B1F7E"/>
    <w:rsid w:val="007B220B"/>
    <w:rsid w:val="007B3FAB"/>
    <w:rsid w:val="007B42EC"/>
    <w:rsid w:val="007B4B63"/>
    <w:rsid w:val="007B52BC"/>
    <w:rsid w:val="007B5ABC"/>
    <w:rsid w:val="007B618C"/>
    <w:rsid w:val="007B6370"/>
    <w:rsid w:val="007B6907"/>
    <w:rsid w:val="007C0B42"/>
    <w:rsid w:val="007C12A5"/>
    <w:rsid w:val="007C14F7"/>
    <w:rsid w:val="007C30AB"/>
    <w:rsid w:val="007C3B47"/>
    <w:rsid w:val="007C49B4"/>
    <w:rsid w:val="007C587D"/>
    <w:rsid w:val="007C7227"/>
    <w:rsid w:val="007C75BB"/>
    <w:rsid w:val="007D0F94"/>
    <w:rsid w:val="007D127C"/>
    <w:rsid w:val="007D22EA"/>
    <w:rsid w:val="007D2B02"/>
    <w:rsid w:val="007D2F74"/>
    <w:rsid w:val="007D36BD"/>
    <w:rsid w:val="007D401B"/>
    <w:rsid w:val="007D4F67"/>
    <w:rsid w:val="007E0D36"/>
    <w:rsid w:val="007E1C32"/>
    <w:rsid w:val="007E1D78"/>
    <w:rsid w:val="007E208A"/>
    <w:rsid w:val="007E241C"/>
    <w:rsid w:val="007E2C12"/>
    <w:rsid w:val="007E2F3B"/>
    <w:rsid w:val="007E6AF7"/>
    <w:rsid w:val="007E7FFA"/>
    <w:rsid w:val="007F0F3E"/>
    <w:rsid w:val="007F1D14"/>
    <w:rsid w:val="007F3181"/>
    <w:rsid w:val="007F33E2"/>
    <w:rsid w:val="007F4178"/>
    <w:rsid w:val="007F48EB"/>
    <w:rsid w:val="007F499F"/>
    <w:rsid w:val="007F4D8E"/>
    <w:rsid w:val="007F5089"/>
    <w:rsid w:val="007F6DBE"/>
    <w:rsid w:val="007F7101"/>
    <w:rsid w:val="007F7C96"/>
    <w:rsid w:val="00800363"/>
    <w:rsid w:val="008003AC"/>
    <w:rsid w:val="0080219D"/>
    <w:rsid w:val="0080230C"/>
    <w:rsid w:val="008027B6"/>
    <w:rsid w:val="00802D92"/>
    <w:rsid w:val="00803F1C"/>
    <w:rsid w:val="00804F3E"/>
    <w:rsid w:val="008052DB"/>
    <w:rsid w:val="008056AB"/>
    <w:rsid w:val="00805CD9"/>
    <w:rsid w:val="008061EE"/>
    <w:rsid w:val="008064AD"/>
    <w:rsid w:val="0080789D"/>
    <w:rsid w:val="00807CA7"/>
    <w:rsid w:val="00810C52"/>
    <w:rsid w:val="00810E99"/>
    <w:rsid w:val="0081394F"/>
    <w:rsid w:val="00813CC0"/>
    <w:rsid w:val="0081436D"/>
    <w:rsid w:val="0081481C"/>
    <w:rsid w:val="00814FC4"/>
    <w:rsid w:val="00815D96"/>
    <w:rsid w:val="0081609D"/>
    <w:rsid w:val="00817051"/>
    <w:rsid w:val="00817460"/>
    <w:rsid w:val="00817A04"/>
    <w:rsid w:val="00820178"/>
    <w:rsid w:val="00820D8D"/>
    <w:rsid w:val="008231D2"/>
    <w:rsid w:val="00824B8B"/>
    <w:rsid w:val="00824D1C"/>
    <w:rsid w:val="00824E64"/>
    <w:rsid w:val="00824F81"/>
    <w:rsid w:val="0082571D"/>
    <w:rsid w:val="00826BB9"/>
    <w:rsid w:val="0083121D"/>
    <w:rsid w:val="0083237D"/>
    <w:rsid w:val="008325F9"/>
    <w:rsid w:val="008356A0"/>
    <w:rsid w:val="008359B3"/>
    <w:rsid w:val="00835F5E"/>
    <w:rsid w:val="008405F9"/>
    <w:rsid w:val="0084070E"/>
    <w:rsid w:val="0084106E"/>
    <w:rsid w:val="0084187F"/>
    <w:rsid w:val="00842881"/>
    <w:rsid w:val="00842FCA"/>
    <w:rsid w:val="0084353E"/>
    <w:rsid w:val="00843819"/>
    <w:rsid w:val="00844605"/>
    <w:rsid w:val="0084477B"/>
    <w:rsid w:val="00845212"/>
    <w:rsid w:val="00846456"/>
    <w:rsid w:val="0084749A"/>
    <w:rsid w:val="00847E3E"/>
    <w:rsid w:val="00850279"/>
    <w:rsid w:val="00851EC2"/>
    <w:rsid w:val="00854186"/>
    <w:rsid w:val="008543CA"/>
    <w:rsid w:val="0085468F"/>
    <w:rsid w:val="0085539F"/>
    <w:rsid w:val="008557B8"/>
    <w:rsid w:val="00855882"/>
    <w:rsid w:val="00855ABA"/>
    <w:rsid w:val="00855B82"/>
    <w:rsid w:val="00856B9D"/>
    <w:rsid w:val="00856F0B"/>
    <w:rsid w:val="0086017C"/>
    <w:rsid w:val="008617EE"/>
    <w:rsid w:val="00861B6A"/>
    <w:rsid w:val="00862865"/>
    <w:rsid w:val="00862C72"/>
    <w:rsid w:val="00865343"/>
    <w:rsid w:val="008655D5"/>
    <w:rsid w:val="00866B7E"/>
    <w:rsid w:val="00867276"/>
    <w:rsid w:val="0086733D"/>
    <w:rsid w:val="008675EF"/>
    <w:rsid w:val="008678AE"/>
    <w:rsid w:val="00867C10"/>
    <w:rsid w:val="00871972"/>
    <w:rsid w:val="00873D94"/>
    <w:rsid w:val="00874836"/>
    <w:rsid w:val="00874910"/>
    <w:rsid w:val="008750B5"/>
    <w:rsid w:val="008758CC"/>
    <w:rsid w:val="00875943"/>
    <w:rsid w:val="00876579"/>
    <w:rsid w:val="00876C6F"/>
    <w:rsid w:val="00876F7B"/>
    <w:rsid w:val="00880A88"/>
    <w:rsid w:val="008811D2"/>
    <w:rsid w:val="0088298F"/>
    <w:rsid w:val="00883887"/>
    <w:rsid w:val="00884072"/>
    <w:rsid w:val="00884174"/>
    <w:rsid w:val="00884C53"/>
    <w:rsid w:val="00885427"/>
    <w:rsid w:val="008854A3"/>
    <w:rsid w:val="00885B0B"/>
    <w:rsid w:val="00885B3C"/>
    <w:rsid w:val="00885F2C"/>
    <w:rsid w:val="00886416"/>
    <w:rsid w:val="008868A3"/>
    <w:rsid w:val="008870FC"/>
    <w:rsid w:val="00890145"/>
    <w:rsid w:val="0089017B"/>
    <w:rsid w:val="008908E8"/>
    <w:rsid w:val="00890B4C"/>
    <w:rsid w:val="00890D50"/>
    <w:rsid w:val="00890FEA"/>
    <w:rsid w:val="0089112F"/>
    <w:rsid w:val="008912D4"/>
    <w:rsid w:val="00891FB5"/>
    <w:rsid w:val="0089394D"/>
    <w:rsid w:val="00893E6D"/>
    <w:rsid w:val="00896899"/>
    <w:rsid w:val="00896F1E"/>
    <w:rsid w:val="00897F82"/>
    <w:rsid w:val="008A03E7"/>
    <w:rsid w:val="008A0782"/>
    <w:rsid w:val="008A1DB9"/>
    <w:rsid w:val="008A1FAF"/>
    <w:rsid w:val="008A2F5B"/>
    <w:rsid w:val="008A38AC"/>
    <w:rsid w:val="008A4EEE"/>
    <w:rsid w:val="008A500F"/>
    <w:rsid w:val="008A6A76"/>
    <w:rsid w:val="008A74C6"/>
    <w:rsid w:val="008A769B"/>
    <w:rsid w:val="008A7AAA"/>
    <w:rsid w:val="008B068C"/>
    <w:rsid w:val="008B09D5"/>
    <w:rsid w:val="008B0A39"/>
    <w:rsid w:val="008B1624"/>
    <w:rsid w:val="008B2393"/>
    <w:rsid w:val="008B3406"/>
    <w:rsid w:val="008B3E07"/>
    <w:rsid w:val="008B40AE"/>
    <w:rsid w:val="008B5F6A"/>
    <w:rsid w:val="008B6799"/>
    <w:rsid w:val="008B798E"/>
    <w:rsid w:val="008C049B"/>
    <w:rsid w:val="008C104B"/>
    <w:rsid w:val="008C1903"/>
    <w:rsid w:val="008C40CB"/>
    <w:rsid w:val="008C4AA5"/>
    <w:rsid w:val="008C4BD1"/>
    <w:rsid w:val="008C53EA"/>
    <w:rsid w:val="008D0281"/>
    <w:rsid w:val="008D0738"/>
    <w:rsid w:val="008D082F"/>
    <w:rsid w:val="008D23A8"/>
    <w:rsid w:val="008D23EA"/>
    <w:rsid w:val="008D293B"/>
    <w:rsid w:val="008D3499"/>
    <w:rsid w:val="008D4ECB"/>
    <w:rsid w:val="008D531A"/>
    <w:rsid w:val="008D56D8"/>
    <w:rsid w:val="008D734B"/>
    <w:rsid w:val="008D7654"/>
    <w:rsid w:val="008D7F7B"/>
    <w:rsid w:val="008E078B"/>
    <w:rsid w:val="008E110F"/>
    <w:rsid w:val="008E119B"/>
    <w:rsid w:val="008E11A1"/>
    <w:rsid w:val="008E15F9"/>
    <w:rsid w:val="008E1DF3"/>
    <w:rsid w:val="008E26CE"/>
    <w:rsid w:val="008E2C8E"/>
    <w:rsid w:val="008E2D02"/>
    <w:rsid w:val="008E32A0"/>
    <w:rsid w:val="008E364E"/>
    <w:rsid w:val="008E45F3"/>
    <w:rsid w:val="008E46E5"/>
    <w:rsid w:val="008E52F3"/>
    <w:rsid w:val="008E63FB"/>
    <w:rsid w:val="008E656A"/>
    <w:rsid w:val="008E7596"/>
    <w:rsid w:val="008E76DD"/>
    <w:rsid w:val="008F0882"/>
    <w:rsid w:val="008F152A"/>
    <w:rsid w:val="008F15AE"/>
    <w:rsid w:val="008F15BE"/>
    <w:rsid w:val="008F21F7"/>
    <w:rsid w:val="008F3B27"/>
    <w:rsid w:val="008F3DF3"/>
    <w:rsid w:val="008F4D8B"/>
    <w:rsid w:val="008F50E5"/>
    <w:rsid w:val="008F51EF"/>
    <w:rsid w:val="008F5E09"/>
    <w:rsid w:val="008F622A"/>
    <w:rsid w:val="008F70D9"/>
    <w:rsid w:val="00900897"/>
    <w:rsid w:val="00900F46"/>
    <w:rsid w:val="00901700"/>
    <w:rsid w:val="00901743"/>
    <w:rsid w:val="00901E29"/>
    <w:rsid w:val="00901F4B"/>
    <w:rsid w:val="009021CB"/>
    <w:rsid w:val="00904117"/>
    <w:rsid w:val="00904165"/>
    <w:rsid w:val="0090499D"/>
    <w:rsid w:val="00904D36"/>
    <w:rsid w:val="0090506B"/>
    <w:rsid w:val="00905077"/>
    <w:rsid w:val="009050CC"/>
    <w:rsid w:val="00905410"/>
    <w:rsid w:val="009054AC"/>
    <w:rsid w:val="00905FB6"/>
    <w:rsid w:val="009062FC"/>
    <w:rsid w:val="009063C3"/>
    <w:rsid w:val="00906E7E"/>
    <w:rsid w:val="00907969"/>
    <w:rsid w:val="00911A0B"/>
    <w:rsid w:val="009122CF"/>
    <w:rsid w:val="00913FB6"/>
    <w:rsid w:val="009141C2"/>
    <w:rsid w:val="0091434E"/>
    <w:rsid w:val="00915851"/>
    <w:rsid w:val="00916AAA"/>
    <w:rsid w:val="00916BA8"/>
    <w:rsid w:val="00917B85"/>
    <w:rsid w:val="00920BD0"/>
    <w:rsid w:val="00921104"/>
    <w:rsid w:val="009218F5"/>
    <w:rsid w:val="00921EF2"/>
    <w:rsid w:val="00922517"/>
    <w:rsid w:val="00923DDE"/>
    <w:rsid w:val="0092461E"/>
    <w:rsid w:val="009272AB"/>
    <w:rsid w:val="0092735F"/>
    <w:rsid w:val="00927C14"/>
    <w:rsid w:val="00930318"/>
    <w:rsid w:val="00930EC9"/>
    <w:rsid w:val="009313EA"/>
    <w:rsid w:val="00932F34"/>
    <w:rsid w:val="00934532"/>
    <w:rsid w:val="00934BA0"/>
    <w:rsid w:val="00935225"/>
    <w:rsid w:val="00936027"/>
    <w:rsid w:val="00936A83"/>
    <w:rsid w:val="00936F5E"/>
    <w:rsid w:val="009373A7"/>
    <w:rsid w:val="00940BE9"/>
    <w:rsid w:val="009411DE"/>
    <w:rsid w:val="0094219A"/>
    <w:rsid w:val="00942C32"/>
    <w:rsid w:val="00945985"/>
    <w:rsid w:val="00947199"/>
    <w:rsid w:val="00947268"/>
    <w:rsid w:val="00947D16"/>
    <w:rsid w:val="0095238B"/>
    <w:rsid w:val="0095346F"/>
    <w:rsid w:val="00953984"/>
    <w:rsid w:val="00953B31"/>
    <w:rsid w:val="00954584"/>
    <w:rsid w:val="0095557F"/>
    <w:rsid w:val="00957214"/>
    <w:rsid w:val="00957E40"/>
    <w:rsid w:val="00957F4A"/>
    <w:rsid w:val="00960551"/>
    <w:rsid w:val="0096060A"/>
    <w:rsid w:val="0096195B"/>
    <w:rsid w:val="009619F4"/>
    <w:rsid w:val="009621E3"/>
    <w:rsid w:val="009626FB"/>
    <w:rsid w:val="00963E14"/>
    <w:rsid w:val="00963FB9"/>
    <w:rsid w:val="0096507B"/>
    <w:rsid w:val="00965A4A"/>
    <w:rsid w:val="00966753"/>
    <w:rsid w:val="00966D6C"/>
    <w:rsid w:val="0096708E"/>
    <w:rsid w:val="00970AF8"/>
    <w:rsid w:val="00970D6F"/>
    <w:rsid w:val="00970FA4"/>
    <w:rsid w:val="0097134C"/>
    <w:rsid w:val="009729F1"/>
    <w:rsid w:val="00972A4F"/>
    <w:rsid w:val="00972A77"/>
    <w:rsid w:val="00973191"/>
    <w:rsid w:val="0097325A"/>
    <w:rsid w:val="00973A4F"/>
    <w:rsid w:val="009748F8"/>
    <w:rsid w:val="00976E7B"/>
    <w:rsid w:val="00977308"/>
    <w:rsid w:val="0097777F"/>
    <w:rsid w:val="009806DD"/>
    <w:rsid w:val="00980CD9"/>
    <w:rsid w:val="00980FBC"/>
    <w:rsid w:val="00982141"/>
    <w:rsid w:val="00982A5A"/>
    <w:rsid w:val="00982E25"/>
    <w:rsid w:val="00984624"/>
    <w:rsid w:val="00984702"/>
    <w:rsid w:val="00984DD1"/>
    <w:rsid w:val="00985145"/>
    <w:rsid w:val="0098583C"/>
    <w:rsid w:val="00985BE6"/>
    <w:rsid w:val="00985E68"/>
    <w:rsid w:val="0098711B"/>
    <w:rsid w:val="00987E93"/>
    <w:rsid w:val="00990152"/>
    <w:rsid w:val="009904B4"/>
    <w:rsid w:val="009915CB"/>
    <w:rsid w:val="00991616"/>
    <w:rsid w:val="00991714"/>
    <w:rsid w:val="0099285D"/>
    <w:rsid w:val="00992964"/>
    <w:rsid w:val="00992D0F"/>
    <w:rsid w:val="00993105"/>
    <w:rsid w:val="009932DB"/>
    <w:rsid w:val="009933C9"/>
    <w:rsid w:val="00993E1E"/>
    <w:rsid w:val="0099465E"/>
    <w:rsid w:val="00994864"/>
    <w:rsid w:val="00995B84"/>
    <w:rsid w:val="00996D49"/>
    <w:rsid w:val="00997195"/>
    <w:rsid w:val="0099773B"/>
    <w:rsid w:val="00997CBD"/>
    <w:rsid w:val="009A04A6"/>
    <w:rsid w:val="009A0755"/>
    <w:rsid w:val="009A0C62"/>
    <w:rsid w:val="009A220F"/>
    <w:rsid w:val="009A263E"/>
    <w:rsid w:val="009A2A5D"/>
    <w:rsid w:val="009A2AC4"/>
    <w:rsid w:val="009A2C8F"/>
    <w:rsid w:val="009A3121"/>
    <w:rsid w:val="009A3D50"/>
    <w:rsid w:val="009A4113"/>
    <w:rsid w:val="009A432F"/>
    <w:rsid w:val="009A4D55"/>
    <w:rsid w:val="009A4F00"/>
    <w:rsid w:val="009A517B"/>
    <w:rsid w:val="009A57CA"/>
    <w:rsid w:val="009A5F87"/>
    <w:rsid w:val="009A633A"/>
    <w:rsid w:val="009A6F8D"/>
    <w:rsid w:val="009A6FE5"/>
    <w:rsid w:val="009B0A85"/>
    <w:rsid w:val="009B1025"/>
    <w:rsid w:val="009B3D36"/>
    <w:rsid w:val="009B4361"/>
    <w:rsid w:val="009B4616"/>
    <w:rsid w:val="009B7561"/>
    <w:rsid w:val="009C042A"/>
    <w:rsid w:val="009C150A"/>
    <w:rsid w:val="009C28FD"/>
    <w:rsid w:val="009C2D9C"/>
    <w:rsid w:val="009C3DD7"/>
    <w:rsid w:val="009C42EB"/>
    <w:rsid w:val="009C5D29"/>
    <w:rsid w:val="009C69F9"/>
    <w:rsid w:val="009C6A02"/>
    <w:rsid w:val="009C6A57"/>
    <w:rsid w:val="009D027A"/>
    <w:rsid w:val="009D09A7"/>
    <w:rsid w:val="009D121D"/>
    <w:rsid w:val="009D1403"/>
    <w:rsid w:val="009D23A2"/>
    <w:rsid w:val="009D2616"/>
    <w:rsid w:val="009D31C4"/>
    <w:rsid w:val="009D33EF"/>
    <w:rsid w:val="009D3CCB"/>
    <w:rsid w:val="009D537A"/>
    <w:rsid w:val="009D59C5"/>
    <w:rsid w:val="009D71E9"/>
    <w:rsid w:val="009D73BF"/>
    <w:rsid w:val="009E01D7"/>
    <w:rsid w:val="009E020C"/>
    <w:rsid w:val="009E031F"/>
    <w:rsid w:val="009E055A"/>
    <w:rsid w:val="009E07F6"/>
    <w:rsid w:val="009E1360"/>
    <w:rsid w:val="009E32C5"/>
    <w:rsid w:val="009E333E"/>
    <w:rsid w:val="009E390D"/>
    <w:rsid w:val="009E4163"/>
    <w:rsid w:val="009E490A"/>
    <w:rsid w:val="009E58B5"/>
    <w:rsid w:val="009E7E70"/>
    <w:rsid w:val="009F0506"/>
    <w:rsid w:val="009F115A"/>
    <w:rsid w:val="009F32F3"/>
    <w:rsid w:val="009F46CA"/>
    <w:rsid w:val="009F477C"/>
    <w:rsid w:val="009F4898"/>
    <w:rsid w:val="009F4B6D"/>
    <w:rsid w:val="009F51AB"/>
    <w:rsid w:val="009F6A04"/>
    <w:rsid w:val="009F7D10"/>
    <w:rsid w:val="009F7EC9"/>
    <w:rsid w:val="00A004F2"/>
    <w:rsid w:val="00A0085E"/>
    <w:rsid w:val="00A00A7C"/>
    <w:rsid w:val="00A00FDA"/>
    <w:rsid w:val="00A014F6"/>
    <w:rsid w:val="00A01ECB"/>
    <w:rsid w:val="00A0305C"/>
    <w:rsid w:val="00A0368A"/>
    <w:rsid w:val="00A03962"/>
    <w:rsid w:val="00A041D4"/>
    <w:rsid w:val="00A07F84"/>
    <w:rsid w:val="00A11075"/>
    <w:rsid w:val="00A119EB"/>
    <w:rsid w:val="00A11A23"/>
    <w:rsid w:val="00A11C80"/>
    <w:rsid w:val="00A12775"/>
    <w:rsid w:val="00A13BBF"/>
    <w:rsid w:val="00A13C0F"/>
    <w:rsid w:val="00A1422A"/>
    <w:rsid w:val="00A15E6F"/>
    <w:rsid w:val="00A16014"/>
    <w:rsid w:val="00A1666F"/>
    <w:rsid w:val="00A178C0"/>
    <w:rsid w:val="00A17A87"/>
    <w:rsid w:val="00A21401"/>
    <w:rsid w:val="00A22620"/>
    <w:rsid w:val="00A22C09"/>
    <w:rsid w:val="00A23A30"/>
    <w:rsid w:val="00A24F8D"/>
    <w:rsid w:val="00A25272"/>
    <w:rsid w:val="00A25B37"/>
    <w:rsid w:val="00A25BD8"/>
    <w:rsid w:val="00A266F4"/>
    <w:rsid w:val="00A2764C"/>
    <w:rsid w:val="00A30409"/>
    <w:rsid w:val="00A30BBA"/>
    <w:rsid w:val="00A30D8F"/>
    <w:rsid w:val="00A31109"/>
    <w:rsid w:val="00A32322"/>
    <w:rsid w:val="00A33470"/>
    <w:rsid w:val="00A3593A"/>
    <w:rsid w:val="00A359B8"/>
    <w:rsid w:val="00A36CCB"/>
    <w:rsid w:val="00A37001"/>
    <w:rsid w:val="00A40128"/>
    <w:rsid w:val="00A40238"/>
    <w:rsid w:val="00A40264"/>
    <w:rsid w:val="00A403F6"/>
    <w:rsid w:val="00A406A2"/>
    <w:rsid w:val="00A416E7"/>
    <w:rsid w:val="00A41996"/>
    <w:rsid w:val="00A41A5C"/>
    <w:rsid w:val="00A41E46"/>
    <w:rsid w:val="00A44597"/>
    <w:rsid w:val="00A446B5"/>
    <w:rsid w:val="00A450D2"/>
    <w:rsid w:val="00A460A1"/>
    <w:rsid w:val="00A468D6"/>
    <w:rsid w:val="00A477E0"/>
    <w:rsid w:val="00A47EB0"/>
    <w:rsid w:val="00A5008F"/>
    <w:rsid w:val="00A51491"/>
    <w:rsid w:val="00A51624"/>
    <w:rsid w:val="00A51A05"/>
    <w:rsid w:val="00A52206"/>
    <w:rsid w:val="00A538C4"/>
    <w:rsid w:val="00A5407B"/>
    <w:rsid w:val="00A5519C"/>
    <w:rsid w:val="00A5654E"/>
    <w:rsid w:val="00A56C19"/>
    <w:rsid w:val="00A57E84"/>
    <w:rsid w:val="00A609C1"/>
    <w:rsid w:val="00A60D93"/>
    <w:rsid w:val="00A620CB"/>
    <w:rsid w:val="00A622A1"/>
    <w:rsid w:val="00A62790"/>
    <w:rsid w:val="00A62E6A"/>
    <w:rsid w:val="00A63140"/>
    <w:rsid w:val="00A63761"/>
    <w:rsid w:val="00A63E2C"/>
    <w:rsid w:val="00A64CEF"/>
    <w:rsid w:val="00A657C3"/>
    <w:rsid w:val="00A6583A"/>
    <w:rsid w:val="00A658F5"/>
    <w:rsid w:val="00A66768"/>
    <w:rsid w:val="00A6676E"/>
    <w:rsid w:val="00A6680F"/>
    <w:rsid w:val="00A67E0D"/>
    <w:rsid w:val="00A702FE"/>
    <w:rsid w:val="00A711E1"/>
    <w:rsid w:val="00A71E37"/>
    <w:rsid w:val="00A72F80"/>
    <w:rsid w:val="00A7328C"/>
    <w:rsid w:val="00A73A68"/>
    <w:rsid w:val="00A74FFE"/>
    <w:rsid w:val="00A75AF0"/>
    <w:rsid w:val="00A75C83"/>
    <w:rsid w:val="00A75F88"/>
    <w:rsid w:val="00A7635E"/>
    <w:rsid w:val="00A76BD3"/>
    <w:rsid w:val="00A76E8F"/>
    <w:rsid w:val="00A778BB"/>
    <w:rsid w:val="00A77AA5"/>
    <w:rsid w:val="00A77E73"/>
    <w:rsid w:val="00A8124A"/>
    <w:rsid w:val="00A81AC0"/>
    <w:rsid w:val="00A823F5"/>
    <w:rsid w:val="00A82536"/>
    <w:rsid w:val="00A827FA"/>
    <w:rsid w:val="00A82F79"/>
    <w:rsid w:val="00A832EB"/>
    <w:rsid w:val="00A84F00"/>
    <w:rsid w:val="00A86335"/>
    <w:rsid w:val="00A864D0"/>
    <w:rsid w:val="00A86644"/>
    <w:rsid w:val="00A909BB"/>
    <w:rsid w:val="00A90A7A"/>
    <w:rsid w:val="00A90C4C"/>
    <w:rsid w:val="00A90EBD"/>
    <w:rsid w:val="00A9148A"/>
    <w:rsid w:val="00A92822"/>
    <w:rsid w:val="00A92A95"/>
    <w:rsid w:val="00A93FDE"/>
    <w:rsid w:val="00A94009"/>
    <w:rsid w:val="00A942D5"/>
    <w:rsid w:val="00A95942"/>
    <w:rsid w:val="00AA0D3E"/>
    <w:rsid w:val="00AA16B3"/>
    <w:rsid w:val="00AA1A49"/>
    <w:rsid w:val="00AA2A20"/>
    <w:rsid w:val="00AA2BCE"/>
    <w:rsid w:val="00AA2EC9"/>
    <w:rsid w:val="00AA3265"/>
    <w:rsid w:val="00AA3290"/>
    <w:rsid w:val="00AA3417"/>
    <w:rsid w:val="00AA46F5"/>
    <w:rsid w:val="00AA50AF"/>
    <w:rsid w:val="00AA57BC"/>
    <w:rsid w:val="00AA5DBB"/>
    <w:rsid w:val="00AA6290"/>
    <w:rsid w:val="00AA6D45"/>
    <w:rsid w:val="00AA6EF2"/>
    <w:rsid w:val="00AA6F62"/>
    <w:rsid w:val="00AA7D33"/>
    <w:rsid w:val="00AB04E0"/>
    <w:rsid w:val="00AB0818"/>
    <w:rsid w:val="00AB1A4C"/>
    <w:rsid w:val="00AB3D0A"/>
    <w:rsid w:val="00AB4872"/>
    <w:rsid w:val="00AB73E3"/>
    <w:rsid w:val="00AB7EF7"/>
    <w:rsid w:val="00AC1404"/>
    <w:rsid w:val="00AC152A"/>
    <w:rsid w:val="00AC2F91"/>
    <w:rsid w:val="00AC3217"/>
    <w:rsid w:val="00AC3354"/>
    <w:rsid w:val="00AC36D5"/>
    <w:rsid w:val="00AC3F73"/>
    <w:rsid w:val="00AC59D2"/>
    <w:rsid w:val="00AC5C99"/>
    <w:rsid w:val="00AC6204"/>
    <w:rsid w:val="00AC6458"/>
    <w:rsid w:val="00AC6A07"/>
    <w:rsid w:val="00AC78A3"/>
    <w:rsid w:val="00AD06EE"/>
    <w:rsid w:val="00AD1185"/>
    <w:rsid w:val="00AD198A"/>
    <w:rsid w:val="00AD223E"/>
    <w:rsid w:val="00AD228E"/>
    <w:rsid w:val="00AD26B4"/>
    <w:rsid w:val="00AD30A6"/>
    <w:rsid w:val="00AD5ABD"/>
    <w:rsid w:val="00AD5F5C"/>
    <w:rsid w:val="00AD680E"/>
    <w:rsid w:val="00AD6F5E"/>
    <w:rsid w:val="00AD776E"/>
    <w:rsid w:val="00AE3A45"/>
    <w:rsid w:val="00AE3AB1"/>
    <w:rsid w:val="00AE4882"/>
    <w:rsid w:val="00AE494F"/>
    <w:rsid w:val="00AE49EF"/>
    <w:rsid w:val="00AE6AE4"/>
    <w:rsid w:val="00AE6EE7"/>
    <w:rsid w:val="00AE7743"/>
    <w:rsid w:val="00AE79D1"/>
    <w:rsid w:val="00AE79FE"/>
    <w:rsid w:val="00AF0748"/>
    <w:rsid w:val="00AF3FA4"/>
    <w:rsid w:val="00AF49D0"/>
    <w:rsid w:val="00AF4DFC"/>
    <w:rsid w:val="00AF4E99"/>
    <w:rsid w:val="00AF4ECD"/>
    <w:rsid w:val="00AF504C"/>
    <w:rsid w:val="00AF5073"/>
    <w:rsid w:val="00AF55F6"/>
    <w:rsid w:val="00AF5A1A"/>
    <w:rsid w:val="00AF7013"/>
    <w:rsid w:val="00AF7607"/>
    <w:rsid w:val="00AF7BCA"/>
    <w:rsid w:val="00B00355"/>
    <w:rsid w:val="00B00C48"/>
    <w:rsid w:val="00B0158D"/>
    <w:rsid w:val="00B015EE"/>
    <w:rsid w:val="00B01EF8"/>
    <w:rsid w:val="00B01FA0"/>
    <w:rsid w:val="00B02242"/>
    <w:rsid w:val="00B03EB4"/>
    <w:rsid w:val="00B054E2"/>
    <w:rsid w:val="00B06A63"/>
    <w:rsid w:val="00B108D7"/>
    <w:rsid w:val="00B11143"/>
    <w:rsid w:val="00B115C6"/>
    <w:rsid w:val="00B12AB5"/>
    <w:rsid w:val="00B13185"/>
    <w:rsid w:val="00B13921"/>
    <w:rsid w:val="00B13BCA"/>
    <w:rsid w:val="00B14446"/>
    <w:rsid w:val="00B14F8B"/>
    <w:rsid w:val="00B15018"/>
    <w:rsid w:val="00B16132"/>
    <w:rsid w:val="00B161C8"/>
    <w:rsid w:val="00B16D82"/>
    <w:rsid w:val="00B208BB"/>
    <w:rsid w:val="00B20B5A"/>
    <w:rsid w:val="00B20B85"/>
    <w:rsid w:val="00B20D69"/>
    <w:rsid w:val="00B21D37"/>
    <w:rsid w:val="00B21F4D"/>
    <w:rsid w:val="00B225AD"/>
    <w:rsid w:val="00B2312B"/>
    <w:rsid w:val="00B241F4"/>
    <w:rsid w:val="00B270D0"/>
    <w:rsid w:val="00B27FCE"/>
    <w:rsid w:val="00B30277"/>
    <w:rsid w:val="00B313BD"/>
    <w:rsid w:val="00B32265"/>
    <w:rsid w:val="00B33D95"/>
    <w:rsid w:val="00B34739"/>
    <w:rsid w:val="00B34ABB"/>
    <w:rsid w:val="00B35054"/>
    <w:rsid w:val="00B350D6"/>
    <w:rsid w:val="00B35A05"/>
    <w:rsid w:val="00B372E3"/>
    <w:rsid w:val="00B40324"/>
    <w:rsid w:val="00B4111F"/>
    <w:rsid w:val="00B415F1"/>
    <w:rsid w:val="00B41746"/>
    <w:rsid w:val="00B41BBA"/>
    <w:rsid w:val="00B42513"/>
    <w:rsid w:val="00B42628"/>
    <w:rsid w:val="00B43B00"/>
    <w:rsid w:val="00B43F4C"/>
    <w:rsid w:val="00B44B2E"/>
    <w:rsid w:val="00B45CAE"/>
    <w:rsid w:val="00B46271"/>
    <w:rsid w:val="00B51561"/>
    <w:rsid w:val="00B523C8"/>
    <w:rsid w:val="00B52B60"/>
    <w:rsid w:val="00B5338D"/>
    <w:rsid w:val="00B5459C"/>
    <w:rsid w:val="00B556B8"/>
    <w:rsid w:val="00B56DAA"/>
    <w:rsid w:val="00B57924"/>
    <w:rsid w:val="00B57ABD"/>
    <w:rsid w:val="00B61031"/>
    <w:rsid w:val="00B61787"/>
    <w:rsid w:val="00B626E1"/>
    <w:rsid w:val="00B62788"/>
    <w:rsid w:val="00B62827"/>
    <w:rsid w:val="00B62EE6"/>
    <w:rsid w:val="00B631F6"/>
    <w:rsid w:val="00B63371"/>
    <w:rsid w:val="00B6363F"/>
    <w:rsid w:val="00B63810"/>
    <w:rsid w:val="00B63CD7"/>
    <w:rsid w:val="00B63D35"/>
    <w:rsid w:val="00B65109"/>
    <w:rsid w:val="00B6612F"/>
    <w:rsid w:val="00B70F29"/>
    <w:rsid w:val="00B70FD2"/>
    <w:rsid w:val="00B71709"/>
    <w:rsid w:val="00B71E33"/>
    <w:rsid w:val="00B73204"/>
    <w:rsid w:val="00B7361B"/>
    <w:rsid w:val="00B736EA"/>
    <w:rsid w:val="00B743F2"/>
    <w:rsid w:val="00B746F6"/>
    <w:rsid w:val="00B74DE9"/>
    <w:rsid w:val="00B74E6A"/>
    <w:rsid w:val="00B777E7"/>
    <w:rsid w:val="00B81113"/>
    <w:rsid w:val="00B817A7"/>
    <w:rsid w:val="00B81A7C"/>
    <w:rsid w:val="00B8278E"/>
    <w:rsid w:val="00B82D8F"/>
    <w:rsid w:val="00B8377A"/>
    <w:rsid w:val="00B83F14"/>
    <w:rsid w:val="00B8420A"/>
    <w:rsid w:val="00B847B9"/>
    <w:rsid w:val="00B85CAA"/>
    <w:rsid w:val="00B870CA"/>
    <w:rsid w:val="00B90BE6"/>
    <w:rsid w:val="00B91925"/>
    <w:rsid w:val="00B9232C"/>
    <w:rsid w:val="00B93EBA"/>
    <w:rsid w:val="00B93EC6"/>
    <w:rsid w:val="00B9605D"/>
    <w:rsid w:val="00B960D3"/>
    <w:rsid w:val="00B963C9"/>
    <w:rsid w:val="00B97D68"/>
    <w:rsid w:val="00BA17C9"/>
    <w:rsid w:val="00BA28CC"/>
    <w:rsid w:val="00BA2EAB"/>
    <w:rsid w:val="00BA3227"/>
    <w:rsid w:val="00BA3BD1"/>
    <w:rsid w:val="00BA3FDA"/>
    <w:rsid w:val="00BA4121"/>
    <w:rsid w:val="00BA4291"/>
    <w:rsid w:val="00BA7AE0"/>
    <w:rsid w:val="00BB1855"/>
    <w:rsid w:val="00BB1C54"/>
    <w:rsid w:val="00BB3914"/>
    <w:rsid w:val="00BB3AD6"/>
    <w:rsid w:val="00BB3E67"/>
    <w:rsid w:val="00BB41F3"/>
    <w:rsid w:val="00BB55A0"/>
    <w:rsid w:val="00BB66FF"/>
    <w:rsid w:val="00BB671C"/>
    <w:rsid w:val="00BB6C5D"/>
    <w:rsid w:val="00BC01B5"/>
    <w:rsid w:val="00BC06B0"/>
    <w:rsid w:val="00BC09F5"/>
    <w:rsid w:val="00BC0F70"/>
    <w:rsid w:val="00BC1630"/>
    <w:rsid w:val="00BC1857"/>
    <w:rsid w:val="00BC21C9"/>
    <w:rsid w:val="00BC2A60"/>
    <w:rsid w:val="00BC2EF5"/>
    <w:rsid w:val="00BC34B9"/>
    <w:rsid w:val="00BC35DF"/>
    <w:rsid w:val="00BC3B41"/>
    <w:rsid w:val="00BC3CF3"/>
    <w:rsid w:val="00BC3F6D"/>
    <w:rsid w:val="00BC49DE"/>
    <w:rsid w:val="00BC4B21"/>
    <w:rsid w:val="00BC6D2B"/>
    <w:rsid w:val="00BC7466"/>
    <w:rsid w:val="00BC75F7"/>
    <w:rsid w:val="00BC78E8"/>
    <w:rsid w:val="00BD0886"/>
    <w:rsid w:val="00BD2159"/>
    <w:rsid w:val="00BD2529"/>
    <w:rsid w:val="00BD30F7"/>
    <w:rsid w:val="00BD36A3"/>
    <w:rsid w:val="00BD3F29"/>
    <w:rsid w:val="00BD45C6"/>
    <w:rsid w:val="00BD4855"/>
    <w:rsid w:val="00BD51D8"/>
    <w:rsid w:val="00BD593C"/>
    <w:rsid w:val="00BD596F"/>
    <w:rsid w:val="00BD6ED7"/>
    <w:rsid w:val="00BD7013"/>
    <w:rsid w:val="00BD7108"/>
    <w:rsid w:val="00BD7DBA"/>
    <w:rsid w:val="00BD7F5D"/>
    <w:rsid w:val="00BE191D"/>
    <w:rsid w:val="00BE22F5"/>
    <w:rsid w:val="00BE23D8"/>
    <w:rsid w:val="00BE3BCE"/>
    <w:rsid w:val="00BE52FD"/>
    <w:rsid w:val="00BE5390"/>
    <w:rsid w:val="00BE569B"/>
    <w:rsid w:val="00BE63F3"/>
    <w:rsid w:val="00BE68C3"/>
    <w:rsid w:val="00BF0F29"/>
    <w:rsid w:val="00BF1806"/>
    <w:rsid w:val="00BF23F0"/>
    <w:rsid w:val="00BF3D45"/>
    <w:rsid w:val="00BF409E"/>
    <w:rsid w:val="00BF4B0B"/>
    <w:rsid w:val="00BF5595"/>
    <w:rsid w:val="00BF6A86"/>
    <w:rsid w:val="00BF6CF7"/>
    <w:rsid w:val="00C003E6"/>
    <w:rsid w:val="00C00F9A"/>
    <w:rsid w:val="00C01301"/>
    <w:rsid w:val="00C01E96"/>
    <w:rsid w:val="00C04008"/>
    <w:rsid w:val="00C0414F"/>
    <w:rsid w:val="00C044E0"/>
    <w:rsid w:val="00C04EF0"/>
    <w:rsid w:val="00C051AD"/>
    <w:rsid w:val="00C07478"/>
    <w:rsid w:val="00C07D24"/>
    <w:rsid w:val="00C113A3"/>
    <w:rsid w:val="00C11ADF"/>
    <w:rsid w:val="00C11C8C"/>
    <w:rsid w:val="00C11DCA"/>
    <w:rsid w:val="00C122F7"/>
    <w:rsid w:val="00C126DF"/>
    <w:rsid w:val="00C12897"/>
    <w:rsid w:val="00C1449C"/>
    <w:rsid w:val="00C145D5"/>
    <w:rsid w:val="00C14BF2"/>
    <w:rsid w:val="00C1502E"/>
    <w:rsid w:val="00C15050"/>
    <w:rsid w:val="00C15524"/>
    <w:rsid w:val="00C15575"/>
    <w:rsid w:val="00C15D52"/>
    <w:rsid w:val="00C16645"/>
    <w:rsid w:val="00C1705B"/>
    <w:rsid w:val="00C20567"/>
    <w:rsid w:val="00C207A6"/>
    <w:rsid w:val="00C20D3D"/>
    <w:rsid w:val="00C20E3B"/>
    <w:rsid w:val="00C20E6B"/>
    <w:rsid w:val="00C229BC"/>
    <w:rsid w:val="00C23A64"/>
    <w:rsid w:val="00C24C0A"/>
    <w:rsid w:val="00C25AC8"/>
    <w:rsid w:val="00C26A38"/>
    <w:rsid w:val="00C276CC"/>
    <w:rsid w:val="00C27853"/>
    <w:rsid w:val="00C30CE1"/>
    <w:rsid w:val="00C30E13"/>
    <w:rsid w:val="00C31D00"/>
    <w:rsid w:val="00C325C1"/>
    <w:rsid w:val="00C32BAA"/>
    <w:rsid w:val="00C3373D"/>
    <w:rsid w:val="00C337EA"/>
    <w:rsid w:val="00C33D57"/>
    <w:rsid w:val="00C33EC8"/>
    <w:rsid w:val="00C33FDF"/>
    <w:rsid w:val="00C34C5D"/>
    <w:rsid w:val="00C34F52"/>
    <w:rsid w:val="00C354B0"/>
    <w:rsid w:val="00C357DB"/>
    <w:rsid w:val="00C365F8"/>
    <w:rsid w:val="00C37F7F"/>
    <w:rsid w:val="00C4082E"/>
    <w:rsid w:val="00C412F4"/>
    <w:rsid w:val="00C41D9F"/>
    <w:rsid w:val="00C41E79"/>
    <w:rsid w:val="00C427C7"/>
    <w:rsid w:val="00C43668"/>
    <w:rsid w:val="00C43AC0"/>
    <w:rsid w:val="00C44028"/>
    <w:rsid w:val="00C470C5"/>
    <w:rsid w:val="00C5024F"/>
    <w:rsid w:val="00C504A1"/>
    <w:rsid w:val="00C51013"/>
    <w:rsid w:val="00C514D8"/>
    <w:rsid w:val="00C5166A"/>
    <w:rsid w:val="00C51994"/>
    <w:rsid w:val="00C51FB9"/>
    <w:rsid w:val="00C53443"/>
    <w:rsid w:val="00C5378A"/>
    <w:rsid w:val="00C5382C"/>
    <w:rsid w:val="00C53888"/>
    <w:rsid w:val="00C53BCB"/>
    <w:rsid w:val="00C53FE9"/>
    <w:rsid w:val="00C548C7"/>
    <w:rsid w:val="00C5492B"/>
    <w:rsid w:val="00C557C9"/>
    <w:rsid w:val="00C5684A"/>
    <w:rsid w:val="00C60FA8"/>
    <w:rsid w:val="00C611E8"/>
    <w:rsid w:val="00C6171A"/>
    <w:rsid w:val="00C61DEB"/>
    <w:rsid w:val="00C62F64"/>
    <w:rsid w:val="00C63897"/>
    <w:rsid w:val="00C63C9A"/>
    <w:rsid w:val="00C63ED3"/>
    <w:rsid w:val="00C65001"/>
    <w:rsid w:val="00C653A0"/>
    <w:rsid w:val="00C65690"/>
    <w:rsid w:val="00C657A5"/>
    <w:rsid w:val="00C6607C"/>
    <w:rsid w:val="00C66BEC"/>
    <w:rsid w:val="00C67288"/>
    <w:rsid w:val="00C673C6"/>
    <w:rsid w:val="00C70FA9"/>
    <w:rsid w:val="00C70FDB"/>
    <w:rsid w:val="00C71F38"/>
    <w:rsid w:val="00C74C82"/>
    <w:rsid w:val="00C76089"/>
    <w:rsid w:val="00C762D8"/>
    <w:rsid w:val="00C764CD"/>
    <w:rsid w:val="00C765DF"/>
    <w:rsid w:val="00C765F9"/>
    <w:rsid w:val="00C771C3"/>
    <w:rsid w:val="00C77A7E"/>
    <w:rsid w:val="00C77CA9"/>
    <w:rsid w:val="00C8037D"/>
    <w:rsid w:val="00C80646"/>
    <w:rsid w:val="00C8078C"/>
    <w:rsid w:val="00C8211E"/>
    <w:rsid w:val="00C826FE"/>
    <w:rsid w:val="00C82E90"/>
    <w:rsid w:val="00C834C2"/>
    <w:rsid w:val="00C839D5"/>
    <w:rsid w:val="00C83A3E"/>
    <w:rsid w:val="00C85312"/>
    <w:rsid w:val="00C85B59"/>
    <w:rsid w:val="00C86877"/>
    <w:rsid w:val="00C868C5"/>
    <w:rsid w:val="00C86940"/>
    <w:rsid w:val="00C869F4"/>
    <w:rsid w:val="00C87C3F"/>
    <w:rsid w:val="00C90778"/>
    <w:rsid w:val="00C9223E"/>
    <w:rsid w:val="00C925ED"/>
    <w:rsid w:val="00C944E0"/>
    <w:rsid w:val="00C957B4"/>
    <w:rsid w:val="00C95D52"/>
    <w:rsid w:val="00C95DD4"/>
    <w:rsid w:val="00C965AF"/>
    <w:rsid w:val="00C97698"/>
    <w:rsid w:val="00C97C3E"/>
    <w:rsid w:val="00C97EEE"/>
    <w:rsid w:val="00CA05AB"/>
    <w:rsid w:val="00CA08C9"/>
    <w:rsid w:val="00CA0934"/>
    <w:rsid w:val="00CA0ADF"/>
    <w:rsid w:val="00CA15D5"/>
    <w:rsid w:val="00CA34EA"/>
    <w:rsid w:val="00CA383F"/>
    <w:rsid w:val="00CA40DE"/>
    <w:rsid w:val="00CA4F4F"/>
    <w:rsid w:val="00CA537A"/>
    <w:rsid w:val="00CA53E5"/>
    <w:rsid w:val="00CA60A4"/>
    <w:rsid w:val="00CA7932"/>
    <w:rsid w:val="00CA7D71"/>
    <w:rsid w:val="00CA7D9B"/>
    <w:rsid w:val="00CB0CC1"/>
    <w:rsid w:val="00CB2C81"/>
    <w:rsid w:val="00CB4A15"/>
    <w:rsid w:val="00CB5383"/>
    <w:rsid w:val="00CB5C15"/>
    <w:rsid w:val="00CB6872"/>
    <w:rsid w:val="00CB6AB9"/>
    <w:rsid w:val="00CB7193"/>
    <w:rsid w:val="00CC06FC"/>
    <w:rsid w:val="00CC129C"/>
    <w:rsid w:val="00CC140F"/>
    <w:rsid w:val="00CC14E1"/>
    <w:rsid w:val="00CC251D"/>
    <w:rsid w:val="00CC4945"/>
    <w:rsid w:val="00CC548C"/>
    <w:rsid w:val="00CC5634"/>
    <w:rsid w:val="00CC60A9"/>
    <w:rsid w:val="00CC6463"/>
    <w:rsid w:val="00CC65DD"/>
    <w:rsid w:val="00CC6749"/>
    <w:rsid w:val="00CC6E11"/>
    <w:rsid w:val="00CC7290"/>
    <w:rsid w:val="00CC73C5"/>
    <w:rsid w:val="00CC7BBB"/>
    <w:rsid w:val="00CD0024"/>
    <w:rsid w:val="00CD226E"/>
    <w:rsid w:val="00CD2596"/>
    <w:rsid w:val="00CD2AD7"/>
    <w:rsid w:val="00CD3B1C"/>
    <w:rsid w:val="00CD3C53"/>
    <w:rsid w:val="00CD50A1"/>
    <w:rsid w:val="00CD611C"/>
    <w:rsid w:val="00CD7110"/>
    <w:rsid w:val="00CD7724"/>
    <w:rsid w:val="00CD7B05"/>
    <w:rsid w:val="00CD7B53"/>
    <w:rsid w:val="00CD7F22"/>
    <w:rsid w:val="00CE0309"/>
    <w:rsid w:val="00CE15E6"/>
    <w:rsid w:val="00CE24C8"/>
    <w:rsid w:val="00CE2536"/>
    <w:rsid w:val="00CE4C13"/>
    <w:rsid w:val="00CE618B"/>
    <w:rsid w:val="00CE6AB4"/>
    <w:rsid w:val="00CE7CBF"/>
    <w:rsid w:val="00CF0D25"/>
    <w:rsid w:val="00CF1129"/>
    <w:rsid w:val="00CF1B3F"/>
    <w:rsid w:val="00CF2470"/>
    <w:rsid w:val="00CF25E6"/>
    <w:rsid w:val="00CF30BE"/>
    <w:rsid w:val="00CF53BD"/>
    <w:rsid w:val="00CF5F47"/>
    <w:rsid w:val="00CF600F"/>
    <w:rsid w:val="00CF7FA9"/>
    <w:rsid w:val="00D02146"/>
    <w:rsid w:val="00D0307B"/>
    <w:rsid w:val="00D0390B"/>
    <w:rsid w:val="00D03CD0"/>
    <w:rsid w:val="00D03E2D"/>
    <w:rsid w:val="00D03F9A"/>
    <w:rsid w:val="00D0535B"/>
    <w:rsid w:val="00D05594"/>
    <w:rsid w:val="00D058CE"/>
    <w:rsid w:val="00D06183"/>
    <w:rsid w:val="00D0647F"/>
    <w:rsid w:val="00D076DD"/>
    <w:rsid w:val="00D077FE"/>
    <w:rsid w:val="00D07A02"/>
    <w:rsid w:val="00D11368"/>
    <w:rsid w:val="00D1388A"/>
    <w:rsid w:val="00D13A80"/>
    <w:rsid w:val="00D13DC7"/>
    <w:rsid w:val="00D13F69"/>
    <w:rsid w:val="00D14ADD"/>
    <w:rsid w:val="00D14E6C"/>
    <w:rsid w:val="00D151E6"/>
    <w:rsid w:val="00D159BE"/>
    <w:rsid w:val="00D15DB0"/>
    <w:rsid w:val="00D16FC7"/>
    <w:rsid w:val="00D17415"/>
    <w:rsid w:val="00D219B4"/>
    <w:rsid w:val="00D22170"/>
    <w:rsid w:val="00D22362"/>
    <w:rsid w:val="00D23125"/>
    <w:rsid w:val="00D2326D"/>
    <w:rsid w:val="00D23ACF"/>
    <w:rsid w:val="00D23CAE"/>
    <w:rsid w:val="00D23CB3"/>
    <w:rsid w:val="00D2448A"/>
    <w:rsid w:val="00D24491"/>
    <w:rsid w:val="00D24700"/>
    <w:rsid w:val="00D253AD"/>
    <w:rsid w:val="00D26701"/>
    <w:rsid w:val="00D27389"/>
    <w:rsid w:val="00D2742F"/>
    <w:rsid w:val="00D30754"/>
    <w:rsid w:val="00D30814"/>
    <w:rsid w:val="00D30D78"/>
    <w:rsid w:val="00D30DC5"/>
    <w:rsid w:val="00D30F5A"/>
    <w:rsid w:val="00D3154C"/>
    <w:rsid w:val="00D31D33"/>
    <w:rsid w:val="00D31F8B"/>
    <w:rsid w:val="00D341BC"/>
    <w:rsid w:val="00D34567"/>
    <w:rsid w:val="00D3602B"/>
    <w:rsid w:val="00D372B6"/>
    <w:rsid w:val="00D3772A"/>
    <w:rsid w:val="00D40A3C"/>
    <w:rsid w:val="00D41968"/>
    <w:rsid w:val="00D423E6"/>
    <w:rsid w:val="00D428A7"/>
    <w:rsid w:val="00D42F9D"/>
    <w:rsid w:val="00D43E6B"/>
    <w:rsid w:val="00D44DA1"/>
    <w:rsid w:val="00D45004"/>
    <w:rsid w:val="00D450CD"/>
    <w:rsid w:val="00D461DF"/>
    <w:rsid w:val="00D523FE"/>
    <w:rsid w:val="00D53A94"/>
    <w:rsid w:val="00D54130"/>
    <w:rsid w:val="00D54833"/>
    <w:rsid w:val="00D54AE3"/>
    <w:rsid w:val="00D55181"/>
    <w:rsid w:val="00D574AF"/>
    <w:rsid w:val="00D57F6D"/>
    <w:rsid w:val="00D60B6A"/>
    <w:rsid w:val="00D61D29"/>
    <w:rsid w:val="00D62473"/>
    <w:rsid w:val="00D6273A"/>
    <w:rsid w:val="00D632E8"/>
    <w:rsid w:val="00D63CFC"/>
    <w:rsid w:val="00D64069"/>
    <w:rsid w:val="00D64085"/>
    <w:rsid w:val="00D64112"/>
    <w:rsid w:val="00D641FF"/>
    <w:rsid w:val="00D6460C"/>
    <w:rsid w:val="00D64B94"/>
    <w:rsid w:val="00D64CFF"/>
    <w:rsid w:val="00D663EC"/>
    <w:rsid w:val="00D6640C"/>
    <w:rsid w:val="00D6714B"/>
    <w:rsid w:val="00D679C1"/>
    <w:rsid w:val="00D71F1A"/>
    <w:rsid w:val="00D72A2B"/>
    <w:rsid w:val="00D72C39"/>
    <w:rsid w:val="00D735EB"/>
    <w:rsid w:val="00D737DE"/>
    <w:rsid w:val="00D74C58"/>
    <w:rsid w:val="00D752B4"/>
    <w:rsid w:val="00D75501"/>
    <w:rsid w:val="00D75880"/>
    <w:rsid w:val="00D7727A"/>
    <w:rsid w:val="00D779AE"/>
    <w:rsid w:val="00D80422"/>
    <w:rsid w:val="00D82935"/>
    <w:rsid w:val="00D84113"/>
    <w:rsid w:val="00D86870"/>
    <w:rsid w:val="00D869B4"/>
    <w:rsid w:val="00D87078"/>
    <w:rsid w:val="00D87669"/>
    <w:rsid w:val="00D9165A"/>
    <w:rsid w:val="00D91BA5"/>
    <w:rsid w:val="00D91F1F"/>
    <w:rsid w:val="00D922AA"/>
    <w:rsid w:val="00D92F63"/>
    <w:rsid w:val="00D9318C"/>
    <w:rsid w:val="00D93B60"/>
    <w:rsid w:val="00D9709B"/>
    <w:rsid w:val="00D97AFD"/>
    <w:rsid w:val="00D97D29"/>
    <w:rsid w:val="00DA012F"/>
    <w:rsid w:val="00DA11FA"/>
    <w:rsid w:val="00DA1B65"/>
    <w:rsid w:val="00DA3245"/>
    <w:rsid w:val="00DA339B"/>
    <w:rsid w:val="00DA554B"/>
    <w:rsid w:val="00DA6403"/>
    <w:rsid w:val="00DA66A0"/>
    <w:rsid w:val="00DA670C"/>
    <w:rsid w:val="00DA6E82"/>
    <w:rsid w:val="00DA7AAA"/>
    <w:rsid w:val="00DB0458"/>
    <w:rsid w:val="00DB06A2"/>
    <w:rsid w:val="00DB0D2B"/>
    <w:rsid w:val="00DB0FD8"/>
    <w:rsid w:val="00DB20DB"/>
    <w:rsid w:val="00DB2BF7"/>
    <w:rsid w:val="00DB3F24"/>
    <w:rsid w:val="00DB46A5"/>
    <w:rsid w:val="00DB48C3"/>
    <w:rsid w:val="00DB54B2"/>
    <w:rsid w:val="00DB55C9"/>
    <w:rsid w:val="00DB620A"/>
    <w:rsid w:val="00DB690B"/>
    <w:rsid w:val="00DB6AF1"/>
    <w:rsid w:val="00DB756C"/>
    <w:rsid w:val="00DB75F5"/>
    <w:rsid w:val="00DB7F00"/>
    <w:rsid w:val="00DC0254"/>
    <w:rsid w:val="00DC0D45"/>
    <w:rsid w:val="00DC0E20"/>
    <w:rsid w:val="00DC22B7"/>
    <w:rsid w:val="00DC23C5"/>
    <w:rsid w:val="00DC291E"/>
    <w:rsid w:val="00DC2A19"/>
    <w:rsid w:val="00DC4319"/>
    <w:rsid w:val="00DC5DEC"/>
    <w:rsid w:val="00DC6595"/>
    <w:rsid w:val="00DC7EE7"/>
    <w:rsid w:val="00DC7F54"/>
    <w:rsid w:val="00DC7F65"/>
    <w:rsid w:val="00DD04A3"/>
    <w:rsid w:val="00DD0CC3"/>
    <w:rsid w:val="00DD0DC4"/>
    <w:rsid w:val="00DD2857"/>
    <w:rsid w:val="00DD2A39"/>
    <w:rsid w:val="00DD337F"/>
    <w:rsid w:val="00DD3ECC"/>
    <w:rsid w:val="00DD47ED"/>
    <w:rsid w:val="00DD4F4D"/>
    <w:rsid w:val="00DD4FDA"/>
    <w:rsid w:val="00DD51FC"/>
    <w:rsid w:val="00DD6476"/>
    <w:rsid w:val="00DD6DA5"/>
    <w:rsid w:val="00DD70F4"/>
    <w:rsid w:val="00DD774E"/>
    <w:rsid w:val="00DE09B1"/>
    <w:rsid w:val="00DE0E87"/>
    <w:rsid w:val="00DE26FD"/>
    <w:rsid w:val="00DE309B"/>
    <w:rsid w:val="00DE3A99"/>
    <w:rsid w:val="00DE551E"/>
    <w:rsid w:val="00DE55C1"/>
    <w:rsid w:val="00DE5A6F"/>
    <w:rsid w:val="00DE79C1"/>
    <w:rsid w:val="00DF0A45"/>
    <w:rsid w:val="00DF0C76"/>
    <w:rsid w:val="00DF0F5C"/>
    <w:rsid w:val="00DF15FF"/>
    <w:rsid w:val="00DF20EB"/>
    <w:rsid w:val="00DF243B"/>
    <w:rsid w:val="00DF24D6"/>
    <w:rsid w:val="00DF24E3"/>
    <w:rsid w:val="00DF3316"/>
    <w:rsid w:val="00DF3718"/>
    <w:rsid w:val="00DF3F46"/>
    <w:rsid w:val="00DF63FD"/>
    <w:rsid w:val="00DF6525"/>
    <w:rsid w:val="00DF6583"/>
    <w:rsid w:val="00E00DA0"/>
    <w:rsid w:val="00E028BE"/>
    <w:rsid w:val="00E04399"/>
    <w:rsid w:val="00E06C04"/>
    <w:rsid w:val="00E06ECD"/>
    <w:rsid w:val="00E070C4"/>
    <w:rsid w:val="00E070E9"/>
    <w:rsid w:val="00E072E8"/>
    <w:rsid w:val="00E100AC"/>
    <w:rsid w:val="00E11081"/>
    <w:rsid w:val="00E11EA6"/>
    <w:rsid w:val="00E128E4"/>
    <w:rsid w:val="00E139B5"/>
    <w:rsid w:val="00E13B7A"/>
    <w:rsid w:val="00E14170"/>
    <w:rsid w:val="00E14A42"/>
    <w:rsid w:val="00E15B77"/>
    <w:rsid w:val="00E164FE"/>
    <w:rsid w:val="00E17D60"/>
    <w:rsid w:val="00E17FA4"/>
    <w:rsid w:val="00E2009F"/>
    <w:rsid w:val="00E2143D"/>
    <w:rsid w:val="00E21B52"/>
    <w:rsid w:val="00E238F9"/>
    <w:rsid w:val="00E247B0"/>
    <w:rsid w:val="00E24FED"/>
    <w:rsid w:val="00E25FAA"/>
    <w:rsid w:val="00E27C74"/>
    <w:rsid w:val="00E27EB3"/>
    <w:rsid w:val="00E301D2"/>
    <w:rsid w:val="00E30E45"/>
    <w:rsid w:val="00E3143F"/>
    <w:rsid w:val="00E31AAB"/>
    <w:rsid w:val="00E31F89"/>
    <w:rsid w:val="00E32477"/>
    <w:rsid w:val="00E32A88"/>
    <w:rsid w:val="00E33459"/>
    <w:rsid w:val="00E33A2E"/>
    <w:rsid w:val="00E3547C"/>
    <w:rsid w:val="00E3599B"/>
    <w:rsid w:val="00E35CB4"/>
    <w:rsid w:val="00E35F08"/>
    <w:rsid w:val="00E36EAA"/>
    <w:rsid w:val="00E37658"/>
    <w:rsid w:val="00E40679"/>
    <w:rsid w:val="00E41181"/>
    <w:rsid w:val="00E41EA1"/>
    <w:rsid w:val="00E42011"/>
    <w:rsid w:val="00E42A8A"/>
    <w:rsid w:val="00E43CF9"/>
    <w:rsid w:val="00E4662F"/>
    <w:rsid w:val="00E467E0"/>
    <w:rsid w:val="00E50C30"/>
    <w:rsid w:val="00E521D4"/>
    <w:rsid w:val="00E524AC"/>
    <w:rsid w:val="00E52A18"/>
    <w:rsid w:val="00E53399"/>
    <w:rsid w:val="00E537D7"/>
    <w:rsid w:val="00E549ED"/>
    <w:rsid w:val="00E5577A"/>
    <w:rsid w:val="00E559C0"/>
    <w:rsid w:val="00E55CD8"/>
    <w:rsid w:val="00E56255"/>
    <w:rsid w:val="00E56BDF"/>
    <w:rsid w:val="00E60B38"/>
    <w:rsid w:val="00E61A57"/>
    <w:rsid w:val="00E6237E"/>
    <w:rsid w:val="00E6318C"/>
    <w:rsid w:val="00E66416"/>
    <w:rsid w:val="00E6730F"/>
    <w:rsid w:val="00E702E9"/>
    <w:rsid w:val="00E70547"/>
    <w:rsid w:val="00E72097"/>
    <w:rsid w:val="00E7224A"/>
    <w:rsid w:val="00E72BD1"/>
    <w:rsid w:val="00E731A4"/>
    <w:rsid w:val="00E73607"/>
    <w:rsid w:val="00E74946"/>
    <w:rsid w:val="00E74E5F"/>
    <w:rsid w:val="00E763B3"/>
    <w:rsid w:val="00E7658B"/>
    <w:rsid w:val="00E7660C"/>
    <w:rsid w:val="00E80BA2"/>
    <w:rsid w:val="00E81402"/>
    <w:rsid w:val="00E81C06"/>
    <w:rsid w:val="00E82E88"/>
    <w:rsid w:val="00E833F5"/>
    <w:rsid w:val="00E838FF"/>
    <w:rsid w:val="00E83CE4"/>
    <w:rsid w:val="00E85750"/>
    <w:rsid w:val="00E8642B"/>
    <w:rsid w:val="00E8745B"/>
    <w:rsid w:val="00E87F10"/>
    <w:rsid w:val="00E90145"/>
    <w:rsid w:val="00E903BE"/>
    <w:rsid w:val="00E90CEC"/>
    <w:rsid w:val="00E91028"/>
    <w:rsid w:val="00E9158E"/>
    <w:rsid w:val="00E918EC"/>
    <w:rsid w:val="00E93274"/>
    <w:rsid w:val="00E93CB3"/>
    <w:rsid w:val="00E95B96"/>
    <w:rsid w:val="00E961DD"/>
    <w:rsid w:val="00E96771"/>
    <w:rsid w:val="00E967DF"/>
    <w:rsid w:val="00E97F12"/>
    <w:rsid w:val="00EA0721"/>
    <w:rsid w:val="00EA2A51"/>
    <w:rsid w:val="00EA33D0"/>
    <w:rsid w:val="00EA43B4"/>
    <w:rsid w:val="00EA4425"/>
    <w:rsid w:val="00EA44F8"/>
    <w:rsid w:val="00EA456B"/>
    <w:rsid w:val="00EA5235"/>
    <w:rsid w:val="00EA5A30"/>
    <w:rsid w:val="00EA5A7A"/>
    <w:rsid w:val="00EA6626"/>
    <w:rsid w:val="00EA67F7"/>
    <w:rsid w:val="00EA6C52"/>
    <w:rsid w:val="00EA6D06"/>
    <w:rsid w:val="00EA6E96"/>
    <w:rsid w:val="00EA7B76"/>
    <w:rsid w:val="00EB1D09"/>
    <w:rsid w:val="00EB25E5"/>
    <w:rsid w:val="00EB2726"/>
    <w:rsid w:val="00EB29C8"/>
    <w:rsid w:val="00EB2BB9"/>
    <w:rsid w:val="00EB3352"/>
    <w:rsid w:val="00EB459D"/>
    <w:rsid w:val="00EB7585"/>
    <w:rsid w:val="00EB75EE"/>
    <w:rsid w:val="00EC03DC"/>
    <w:rsid w:val="00EC1D86"/>
    <w:rsid w:val="00EC2401"/>
    <w:rsid w:val="00EC2A73"/>
    <w:rsid w:val="00EC2C78"/>
    <w:rsid w:val="00EC5C61"/>
    <w:rsid w:val="00EC6087"/>
    <w:rsid w:val="00EC61FF"/>
    <w:rsid w:val="00EC75AC"/>
    <w:rsid w:val="00EC7C32"/>
    <w:rsid w:val="00ED0DC2"/>
    <w:rsid w:val="00ED1840"/>
    <w:rsid w:val="00ED1CE7"/>
    <w:rsid w:val="00ED3D55"/>
    <w:rsid w:val="00ED40B3"/>
    <w:rsid w:val="00ED4784"/>
    <w:rsid w:val="00ED4D28"/>
    <w:rsid w:val="00ED52B8"/>
    <w:rsid w:val="00ED5531"/>
    <w:rsid w:val="00ED6F54"/>
    <w:rsid w:val="00ED7B26"/>
    <w:rsid w:val="00ED7BC7"/>
    <w:rsid w:val="00EE01EB"/>
    <w:rsid w:val="00EE026D"/>
    <w:rsid w:val="00EE0FAA"/>
    <w:rsid w:val="00EE1BCE"/>
    <w:rsid w:val="00EE1D23"/>
    <w:rsid w:val="00EE1FAF"/>
    <w:rsid w:val="00EE35A5"/>
    <w:rsid w:val="00EE3A69"/>
    <w:rsid w:val="00EE3D50"/>
    <w:rsid w:val="00EE41FB"/>
    <w:rsid w:val="00EE5677"/>
    <w:rsid w:val="00EE5910"/>
    <w:rsid w:val="00EE5F65"/>
    <w:rsid w:val="00EE66E3"/>
    <w:rsid w:val="00EE739A"/>
    <w:rsid w:val="00EF07CC"/>
    <w:rsid w:val="00EF0AB4"/>
    <w:rsid w:val="00EF1231"/>
    <w:rsid w:val="00EF1474"/>
    <w:rsid w:val="00EF1BEF"/>
    <w:rsid w:val="00EF1D2C"/>
    <w:rsid w:val="00EF2550"/>
    <w:rsid w:val="00EF2987"/>
    <w:rsid w:val="00EF36BC"/>
    <w:rsid w:val="00EF501E"/>
    <w:rsid w:val="00EF5433"/>
    <w:rsid w:val="00EF72ED"/>
    <w:rsid w:val="00EF7719"/>
    <w:rsid w:val="00F01420"/>
    <w:rsid w:val="00F0159C"/>
    <w:rsid w:val="00F01F2F"/>
    <w:rsid w:val="00F020B2"/>
    <w:rsid w:val="00F02170"/>
    <w:rsid w:val="00F03071"/>
    <w:rsid w:val="00F03079"/>
    <w:rsid w:val="00F03A3B"/>
    <w:rsid w:val="00F03D9C"/>
    <w:rsid w:val="00F06815"/>
    <w:rsid w:val="00F0798B"/>
    <w:rsid w:val="00F1020B"/>
    <w:rsid w:val="00F105C0"/>
    <w:rsid w:val="00F10E58"/>
    <w:rsid w:val="00F11C69"/>
    <w:rsid w:val="00F11DC6"/>
    <w:rsid w:val="00F139E7"/>
    <w:rsid w:val="00F13E11"/>
    <w:rsid w:val="00F141A3"/>
    <w:rsid w:val="00F14360"/>
    <w:rsid w:val="00F148FD"/>
    <w:rsid w:val="00F15D60"/>
    <w:rsid w:val="00F166BA"/>
    <w:rsid w:val="00F16C5F"/>
    <w:rsid w:val="00F16D58"/>
    <w:rsid w:val="00F16DDB"/>
    <w:rsid w:val="00F16EC4"/>
    <w:rsid w:val="00F16FB2"/>
    <w:rsid w:val="00F173BC"/>
    <w:rsid w:val="00F17B30"/>
    <w:rsid w:val="00F20097"/>
    <w:rsid w:val="00F21111"/>
    <w:rsid w:val="00F2228A"/>
    <w:rsid w:val="00F24E8B"/>
    <w:rsid w:val="00F256A2"/>
    <w:rsid w:val="00F262F6"/>
    <w:rsid w:val="00F270E5"/>
    <w:rsid w:val="00F30F04"/>
    <w:rsid w:val="00F32B34"/>
    <w:rsid w:val="00F33247"/>
    <w:rsid w:val="00F3344B"/>
    <w:rsid w:val="00F33EAE"/>
    <w:rsid w:val="00F343FE"/>
    <w:rsid w:val="00F349AD"/>
    <w:rsid w:val="00F349E0"/>
    <w:rsid w:val="00F34E61"/>
    <w:rsid w:val="00F35AF4"/>
    <w:rsid w:val="00F366F1"/>
    <w:rsid w:val="00F367AC"/>
    <w:rsid w:val="00F37B72"/>
    <w:rsid w:val="00F40080"/>
    <w:rsid w:val="00F416AF"/>
    <w:rsid w:val="00F41AE1"/>
    <w:rsid w:val="00F4252A"/>
    <w:rsid w:val="00F434B4"/>
    <w:rsid w:val="00F44092"/>
    <w:rsid w:val="00F441A1"/>
    <w:rsid w:val="00F441E3"/>
    <w:rsid w:val="00F44F0D"/>
    <w:rsid w:val="00F45F86"/>
    <w:rsid w:val="00F46C06"/>
    <w:rsid w:val="00F47699"/>
    <w:rsid w:val="00F47872"/>
    <w:rsid w:val="00F50714"/>
    <w:rsid w:val="00F50D4D"/>
    <w:rsid w:val="00F518DF"/>
    <w:rsid w:val="00F5194F"/>
    <w:rsid w:val="00F52F35"/>
    <w:rsid w:val="00F5322C"/>
    <w:rsid w:val="00F53358"/>
    <w:rsid w:val="00F535D6"/>
    <w:rsid w:val="00F54186"/>
    <w:rsid w:val="00F55429"/>
    <w:rsid w:val="00F55786"/>
    <w:rsid w:val="00F55E87"/>
    <w:rsid w:val="00F56703"/>
    <w:rsid w:val="00F56787"/>
    <w:rsid w:val="00F57959"/>
    <w:rsid w:val="00F60149"/>
    <w:rsid w:val="00F6245D"/>
    <w:rsid w:val="00F6301F"/>
    <w:rsid w:val="00F637EA"/>
    <w:rsid w:val="00F647F5"/>
    <w:rsid w:val="00F64F3C"/>
    <w:rsid w:val="00F6613F"/>
    <w:rsid w:val="00F66332"/>
    <w:rsid w:val="00F6680B"/>
    <w:rsid w:val="00F66E3F"/>
    <w:rsid w:val="00F66F39"/>
    <w:rsid w:val="00F67FAB"/>
    <w:rsid w:val="00F704FF"/>
    <w:rsid w:val="00F7148B"/>
    <w:rsid w:val="00F71EB9"/>
    <w:rsid w:val="00F72F2A"/>
    <w:rsid w:val="00F73F0C"/>
    <w:rsid w:val="00F741AE"/>
    <w:rsid w:val="00F762A7"/>
    <w:rsid w:val="00F764AA"/>
    <w:rsid w:val="00F77C24"/>
    <w:rsid w:val="00F80896"/>
    <w:rsid w:val="00F80AAA"/>
    <w:rsid w:val="00F8215A"/>
    <w:rsid w:val="00F8240B"/>
    <w:rsid w:val="00F83741"/>
    <w:rsid w:val="00F83B97"/>
    <w:rsid w:val="00F85326"/>
    <w:rsid w:val="00F8555D"/>
    <w:rsid w:val="00F86EE2"/>
    <w:rsid w:val="00F877D1"/>
    <w:rsid w:val="00F87A28"/>
    <w:rsid w:val="00F901F1"/>
    <w:rsid w:val="00F91AFC"/>
    <w:rsid w:val="00F91C59"/>
    <w:rsid w:val="00F91CA5"/>
    <w:rsid w:val="00F92524"/>
    <w:rsid w:val="00F94AD7"/>
    <w:rsid w:val="00F95503"/>
    <w:rsid w:val="00F959A4"/>
    <w:rsid w:val="00F966F9"/>
    <w:rsid w:val="00F96B5B"/>
    <w:rsid w:val="00F972B2"/>
    <w:rsid w:val="00F97C99"/>
    <w:rsid w:val="00FA00D7"/>
    <w:rsid w:val="00FA09E7"/>
    <w:rsid w:val="00FA13A9"/>
    <w:rsid w:val="00FA16A6"/>
    <w:rsid w:val="00FA21AC"/>
    <w:rsid w:val="00FA2DBD"/>
    <w:rsid w:val="00FA4452"/>
    <w:rsid w:val="00FA45D2"/>
    <w:rsid w:val="00FA540F"/>
    <w:rsid w:val="00FA57D2"/>
    <w:rsid w:val="00FB1CD8"/>
    <w:rsid w:val="00FB23D3"/>
    <w:rsid w:val="00FB4194"/>
    <w:rsid w:val="00FB4684"/>
    <w:rsid w:val="00FB4854"/>
    <w:rsid w:val="00FB4CC3"/>
    <w:rsid w:val="00FB4D00"/>
    <w:rsid w:val="00FB54DF"/>
    <w:rsid w:val="00FB61F6"/>
    <w:rsid w:val="00FB647B"/>
    <w:rsid w:val="00FC14B4"/>
    <w:rsid w:val="00FC251C"/>
    <w:rsid w:val="00FC2590"/>
    <w:rsid w:val="00FC2BC9"/>
    <w:rsid w:val="00FC40BB"/>
    <w:rsid w:val="00FC42D4"/>
    <w:rsid w:val="00FC48C2"/>
    <w:rsid w:val="00FC5613"/>
    <w:rsid w:val="00FC6703"/>
    <w:rsid w:val="00FC7101"/>
    <w:rsid w:val="00FC71B9"/>
    <w:rsid w:val="00FC7471"/>
    <w:rsid w:val="00FD089A"/>
    <w:rsid w:val="00FD1BA2"/>
    <w:rsid w:val="00FD1C3D"/>
    <w:rsid w:val="00FD2AAF"/>
    <w:rsid w:val="00FD3966"/>
    <w:rsid w:val="00FD4348"/>
    <w:rsid w:val="00FD519A"/>
    <w:rsid w:val="00FD65C7"/>
    <w:rsid w:val="00FD74D6"/>
    <w:rsid w:val="00FD7B0F"/>
    <w:rsid w:val="00FE0935"/>
    <w:rsid w:val="00FE0C49"/>
    <w:rsid w:val="00FE1212"/>
    <w:rsid w:val="00FE13A9"/>
    <w:rsid w:val="00FE1654"/>
    <w:rsid w:val="00FE1EA3"/>
    <w:rsid w:val="00FE2290"/>
    <w:rsid w:val="00FE2502"/>
    <w:rsid w:val="00FE366E"/>
    <w:rsid w:val="00FE4158"/>
    <w:rsid w:val="00FE42E2"/>
    <w:rsid w:val="00FE45ED"/>
    <w:rsid w:val="00FE4B60"/>
    <w:rsid w:val="00FE4BD5"/>
    <w:rsid w:val="00FE6167"/>
    <w:rsid w:val="00FE71F5"/>
    <w:rsid w:val="00FE77C9"/>
    <w:rsid w:val="00FF080B"/>
    <w:rsid w:val="00FF0AD4"/>
    <w:rsid w:val="00FF0C19"/>
    <w:rsid w:val="00FF1939"/>
    <w:rsid w:val="00FF2156"/>
    <w:rsid w:val="00FF21D1"/>
    <w:rsid w:val="00FF25EC"/>
    <w:rsid w:val="00FF3058"/>
    <w:rsid w:val="00FF3C40"/>
    <w:rsid w:val="00FF3CD3"/>
    <w:rsid w:val="00FF402A"/>
    <w:rsid w:val="00FF5CC0"/>
    <w:rsid w:val="00FF5EA8"/>
    <w:rsid w:val="00FF7503"/>
    <w:rsid w:val="00FF75B2"/>
    <w:rsid w:val="00FF7C3B"/>
    <w:rsid w:val="00FF7F8A"/>
    <w:rsid w:val="1FA6B483"/>
    <w:rsid w:val="2CA3B64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E356A8"/>
  <w15:docId w15:val="{729CC485-FB19-D44D-B1C3-21A328D9A7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EastAsia" w:hAnsiTheme="majorHAnsi" w:cs="Times New Roman"/>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C03DC"/>
    <w:pPr>
      <w:adjustRightInd w:val="0"/>
      <w:spacing w:before="60" w:after="60" w:line="276" w:lineRule="auto"/>
      <w:jc w:val="both"/>
    </w:pPr>
  </w:style>
  <w:style w:type="paragraph" w:styleId="Heading1">
    <w:name w:val="heading 1"/>
    <w:basedOn w:val="Normal"/>
    <w:next w:val="Normal"/>
    <w:link w:val="Heading1Char"/>
    <w:qFormat/>
    <w:rsid w:val="007E2C12"/>
    <w:pPr>
      <w:spacing w:after="200" w:line="240" w:lineRule="auto"/>
      <w:jc w:val="left"/>
      <w:outlineLvl w:val="0"/>
    </w:pPr>
    <w:rPr>
      <w:rFonts w:asciiTheme="minorHAnsi" w:hAnsiTheme="minorHAnsi" w:cstheme="majorBidi"/>
      <w:color w:val="16375F" w:themeColor="text2"/>
      <w:szCs w:val="72"/>
      <w:lang w:eastAsia="zh-TW"/>
    </w:rPr>
  </w:style>
  <w:style w:type="paragraph" w:styleId="Heading2">
    <w:name w:val="heading 2"/>
    <w:basedOn w:val="Normal"/>
    <w:next w:val="Normal"/>
    <w:link w:val="Heading2Char"/>
    <w:uiPriority w:val="9"/>
    <w:unhideWhenUsed/>
    <w:rsid w:val="00826BB9"/>
    <w:pPr>
      <w:keepNext/>
      <w:keepLines/>
      <w:spacing w:before="380" w:after="240" w:line="300" w:lineRule="exact"/>
      <w:ind w:left="-187"/>
      <w:outlineLvl w:val="1"/>
    </w:pPr>
    <w:rPr>
      <w:rFonts w:eastAsiaTheme="majorEastAsia" w:cstheme="majorBidi"/>
      <w:b/>
      <w:bCs/>
      <w:i/>
      <w:position w:val="2"/>
      <w:szCs w:val="26"/>
    </w:rPr>
  </w:style>
  <w:style w:type="paragraph" w:styleId="Heading3">
    <w:name w:val="heading 3"/>
    <w:basedOn w:val="Normal"/>
    <w:next w:val="Normal"/>
    <w:link w:val="Heading3Char"/>
    <w:uiPriority w:val="9"/>
    <w:unhideWhenUsed/>
    <w:rsid w:val="00132ABB"/>
    <w:pPr>
      <w:keepNext/>
      <w:keepLines/>
      <w:spacing w:before="200" w:after="0"/>
      <w:outlineLvl w:val="2"/>
    </w:pPr>
    <w:rPr>
      <w:rFonts w:eastAsiaTheme="majorEastAsia" w:cstheme="majorBidi"/>
      <w:b/>
      <w:bCs/>
      <w:color w:val="16375F" w:themeColor="accent1"/>
    </w:rPr>
  </w:style>
  <w:style w:type="paragraph" w:styleId="Heading4">
    <w:name w:val="heading 4"/>
    <w:basedOn w:val="Normal"/>
    <w:next w:val="Normal"/>
    <w:link w:val="Heading4Char"/>
    <w:uiPriority w:val="9"/>
    <w:semiHidden/>
    <w:unhideWhenUsed/>
    <w:qFormat/>
    <w:rsid w:val="002572B2"/>
    <w:pPr>
      <w:keepNext/>
      <w:keepLines/>
      <w:spacing w:before="40" w:after="0"/>
      <w:outlineLvl w:val="3"/>
    </w:pPr>
    <w:rPr>
      <w:rFonts w:eastAsiaTheme="majorEastAsia" w:cstheme="majorBidi"/>
      <w:i/>
      <w:iCs/>
      <w:color w:val="10294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20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20F5"/>
    <w:rPr>
      <w:rFonts w:ascii="Tahoma" w:hAnsi="Tahoma" w:cs="Tahoma"/>
      <w:sz w:val="16"/>
      <w:szCs w:val="16"/>
    </w:rPr>
  </w:style>
  <w:style w:type="character" w:styleId="Hyperlink">
    <w:name w:val="Hyperlink"/>
    <w:basedOn w:val="DefaultParagraphFont"/>
    <w:uiPriority w:val="99"/>
    <w:unhideWhenUsed/>
    <w:rsid w:val="007E2C12"/>
    <w:rPr>
      <w:color w:val="0563C1" w:themeColor="hyperlink"/>
      <w:u w:val="single"/>
    </w:rPr>
  </w:style>
  <w:style w:type="table" w:styleId="TableGrid">
    <w:name w:val="Table Grid"/>
    <w:basedOn w:val="TableNormal"/>
    <w:uiPriority w:val="99"/>
    <w:rsid w:val="00665342"/>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E2C12"/>
    <w:rPr>
      <w:color w:val="EDA92B" w:themeColor="followedHyperlink"/>
      <w:u w:val="single"/>
    </w:rPr>
  </w:style>
  <w:style w:type="character" w:customStyle="1" w:styleId="Heading2Char">
    <w:name w:val="Heading 2 Char"/>
    <w:basedOn w:val="DefaultParagraphFont"/>
    <w:link w:val="Heading2"/>
    <w:uiPriority w:val="9"/>
    <w:rsid w:val="00826BB9"/>
    <w:rPr>
      <w:rFonts w:ascii="Calibri" w:eastAsiaTheme="majorEastAsia" w:hAnsi="Calibri" w:cstheme="majorBidi"/>
      <w:b/>
      <w:bCs/>
      <w:i/>
      <w:position w:val="2"/>
      <w:szCs w:val="26"/>
    </w:rPr>
  </w:style>
  <w:style w:type="paragraph" w:styleId="Header">
    <w:name w:val="header"/>
    <w:basedOn w:val="Normal"/>
    <w:link w:val="HeaderChar"/>
    <w:uiPriority w:val="99"/>
    <w:unhideWhenUsed/>
    <w:rsid w:val="0038624E"/>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38624E"/>
  </w:style>
  <w:style w:type="paragraph" w:styleId="NoSpacing">
    <w:name w:val="No Spacing"/>
    <w:autoRedefine/>
    <w:uiPriority w:val="1"/>
    <w:qFormat/>
    <w:rsid w:val="007E2C12"/>
    <w:pPr>
      <w:adjustRightInd w:val="0"/>
    </w:pPr>
    <w:rPr>
      <w:rFonts w:eastAsiaTheme="minorHAnsi" w:cstheme="minorBidi"/>
      <w:sz w:val="22"/>
      <w:szCs w:val="22"/>
      <w:lang w:eastAsia="en-US"/>
    </w:rPr>
  </w:style>
  <w:style w:type="table" w:customStyle="1" w:styleId="BHGTable">
    <w:name w:val="BHGTable"/>
    <w:basedOn w:val="TableContemporary"/>
    <w:uiPriority w:val="99"/>
    <w:rsid w:val="00885F2C"/>
    <w:pPr>
      <w:spacing w:line="240" w:lineRule="auto"/>
    </w:pPr>
    <w:tblPr>
      <w:tblBorders>
        <w:insideH w:val="single" w:sz="8" w:space="0" w:color="FBEDD9"/>
        <w:insideV w:val="single" w:sz="8" w:space="0" w:color="FBEDD9"/>
      </w:tblBorders>
    </w:tblPr>
    <w:tblStylePr w:type="firstRow">
      <w:rPr>
        <w:b/>
        <w:bCs/>
        <w:color w:val="auto"/>
      </w:rPr>
      <w:tblPr/>
      <w:tcPr>
        <w:tcBorders>
          <w:tl2br w:val="none" w:sz="0" w:space="0" w:color="auto"/>
          <w:tr2bl w:val="none" w:sz="0" w:space="0" w:color="auto"/>
        </w:tcBorders>
        <w:shd w:val="clear" w:color="auto" w:fill="F19D42"/>
      </w:tcPr>
    </w:tblStylePr>
    <w:tblStylePr w:type="band1Horz">
      <w:rPr>
        <w:color w:val="auto"/>
      </w:rPr>
      <w:tblPr/>
      <w:tcPr>
        <w:tcBorders>
          <w:tl2br w:val="none" w:sz="0" w:space="0" w:color="auto"/>
          <w:tr2bl w:val="none" w:sz="0" w:space="0" w:color="auto"/>
        </w:tcBorders>
        <w:shd w:val="clear" w:color="auto" w:fill="FBEDD9"/>
      </w:tcPr>
    </w:tblStylePr>
    <w:tblStylePr w:type="band2Horz">
      <w:rPr>
        <w:color w:val="auto"/>
      </w:rPr>
      <w:tblPr/>
      <w:tcPr>
        <w:tcBorders>
          <w:tl2br w:val="none" w:sz="0" w:space="0" w:color="auto"/>
          <w:tr2bl w:val="none" w:sz="0" w:space="0" w:color="auto"/>
        </w:tcBorders>
        <w:shd w:val="clear" w:color="auto" w:fill="FDFDDF"/>
      </w:tcPr>
    </w:tblStylePr>
  </w:style>
  <w:style w:type="table" w:styleId="TableContemporary">
    <w:name w:val="Table Contemporary"/>
    <w:basedOn w:val="TableNormal"/>
    <w:uiPriority w:val="99"/>
    <w:semiHidden/>
    <w:unhideWhenUsed/>
    <w:rsid w:val="000A339D"/>
    <w:pPr>
      <w:spacing w:line="280" w:lineRule="exact"/>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Heading1Char">
    <w:name w:val="Heading 1 Char"/>
    <w:basedOn w:val="DefaultParagraphFont"/>
    <w:link w:val="Heading1"/>
    <w:rsid w:val="00654391"/>
    <w:rPr>
      <w:rFonts w:asciiTheme="minorHAnsi" w:eastAsiaTheme="majorEastAsia" w:hAnsiTheme="minorHAnsi" w:cstheme="majorBidi"/>
      <w:b/>
      <w:color w:val="16375F" w:themeColor="text2"/>
      <w:sz w:val="24"/>
      <w:szCs w:val="72"/>
      <w:lang w:eastAsia="zh-TW"/>
    </w:rPr>
  </w:style>
  <w:style w:type="character" w:customStyle="1" w:styleId="Heading3Char">
    <w:name w:val="Heading 3 Char"/>
    <w:basedOn w:val="DefaultParagraphFont"/>
    <w:link w:val="Heading3"/>
    <w:uiPriority w:val="9"/>
    <w:rsid w:val="00132ABB"/>
    <w:rPr>
      <w:rFonts w:asciiTheme="majorHAnsi" w:eastAsiaTheme="majorEastAsia" w:hAnsiTheme="majorHAnsi" w:cstheme="majorBidi"/>
      <w:b/>
      <w:bCs/>
      <w:color w:val="16375F" w:themeColor="accent1"/>
      <w:szCs w:val="24"/>
    </w:rPr>
  </w:style>
  <w:style w:type="paragraph" w:styleId="NormalWeb">
    <w:name w:val="Normal (Web)"/>
    <w:basedOn w:val="Normal"/>
    <w:uiPriority w:val="99"/>
    <w:semiHidden/>
    <w:unhideWhenUsed/>
    <w:rsid w:val="00433FB8"/>
    <w:pPr>
      <w:spacing w:before="100" w:beforeAutospacing="1" w:after="100" w:afterAutospacing="1" w:line="240" w:lineRule="auto"/>
    </w:pPr>
    <w:rPr>
      <w:rFonts w:ascii="Times New Roman" w:hAnsi="Times New Roman"/>
    </w:rPr>
  </w:style>
  <w:style w:type="paragraph" w:styleId="Revision">
    <w:name w:val="Revision"/>
    <w:hidden/>
    <w:uiPriority w:val="99"/>
    <w:semiHidden/>
    <w:rsid w:val="007B220B"/>
    <w:rPr>
      <w:rFonts w:ascii="Calibri" w:eastAsia="Times New Roman" w:hAnsi="Calibri"/>
    </w:rPr>
  </w:style>
  <w:style w:type="character" w:styleId="PlaceholderText">
    <w:name w:val="Placeholder Text"/>
    <w:basedOn w:val="DefaultParagraphFont"/>
    <w:uiPriority w:val="99"/>
    <w:semiHidden/>
    <w:rsid w:val="003B140B"/>
    <w:rPr>
      <w:color w:val="808080"/>
    </w:rPr>
  </w:style>
  <w:style w:type="paragraph" w:customStyle="1" w:styleId="SectionHeading">
    <w:name w:val="Section Heading"/>
    <w:basedOn w:val="Normal"/>
    <w:link w:val="SectionHeadingChar"/>
    <w:qFormat/>
    <w:rsid w:val="005D2F13"/>
    <w:pPr>
      <w:keepNext/>
      <w:keepLines/>
      <w:shd w:val="clear" w:color="auto" w:fill="0B1B2F" w:themeFill="accent1" w:themeFillShade="80"/>
      <w:spacing w:before="380" w:after="240" w:line="300" w:lineRule="exact"/>
      <w:ind w:left="-187"/>
      <w:outlineLvl w:val="1"/>
    </w:pPr>
    <w:rPr>
      <w:rFonts w:eastAsia="PMingLiU"/>
      <w:b/>
      <w:bCs/>
      <w:color w:val="FFFFFF"/>
      <w:position w:val="2"/>
      <w:szCs w:val="26"/>
      <w:lang w:val="en-CA"/>
    </w:rPr>
  </w:style>
  <w:style w:type="character" w:styleId="SubtleEmphasis">
    <w:name w:val="Subtle Emphasis"/>
    <w:basedOn w:val="DefaultParagraphFont"/>
    <w:uiPriority w:val="19"/>
    <w:qFormat/>
    <w:rsid w:val="00305912"/>
    <w:rPr>
      <w:i/>
      <w:iCs/>
      <w:color w:val="808080" w:themeColor="text1" w:themeTint="7F"/>
    </w:rPr>
  </w:style>
  <w:style w:type="character" w:customStyle="1" w:styleId="SectionHeadingChar">
    <w:name w:val="Section Heading Char"/>
    <w:basedOn w:val="DefaultParagraphFont"/>
    <w:link w:val="SectionHeading"/>
    <w:rsid w:val="005D2F13"/>
    <w:rPr>
      <w:rFonts w:ascii="Calibri" w:eastAsia="PMingLiU" w:hAnsi="Calibri" w:cs="Times New Roman"/>
      <w:b/>
      <w:bCs/>
      <w:color w:val="FFFFFF"/>
      <w:position w:val="2"/>
      <w:szCs w:val="26"/>
      <w:shd w:val="clear" w:color="auto" w:fill="0B1B2F" w:themeFill="accent1" w:themeFillShade="80"/>
      <w:lang w:val="en-CA" w:eastAsia="zh-TW"/>
    </w:rPr>
  </w:style>
  <w:style w:type="paragraph" w:customStyle="1" w:styleId="SPPBULLETS1">
    <w:name w:val="SPP BULLETS 1"/>
    <w:link w:val="SPPBULLETS1Char"/>
    <w:autoRedefine/>
    <w:qFormat/>
    <w:rsid w:val="00F173BC"/>
    <w:pPr>
      <w:numPr>
        <w:numId w:val="1"/>
      </w:numPr>
      <w:tabs>
        <w:tab w:val="clear" w:pos="720"/>
      </w:tabs>
      <w:adjustRightInd w:val="0"/>
      <w:spacing w:before="60" w:after="120" w:line="276" w:lineRule="auto"/>
      <w:jc w:val="both"/>
    </w:pPr>
    <w:rPr>
      <w:lang w:eastAsia="en-US"/>
    </w:rPr>
  </w:style>
  <w:style w:type="character" w:customStyle="1" w:styleId="SPPBULLETS1Char">
    <w:name w:val="SPP BULLETS 1 Char"/>
    <w:basedOn w:val="DefaultParagraphFont"/>
    <w:link w:val="SPPBULLETS1"/>
    <w:rsid w:val="00F173BC"/>
    <w:rPr>
      <w:lang w:eastAsia="en-US"/>
    </w:rPr>
  </w:style>
  <w:style w:type="paragraph" w:customStyle="1" w:styleId="SPPSOURCE">
    <w:name w:val="SPP SOURCE"/>
    <w:link w:val="SPPSOURCEChar"/>
    <w:autoRedefine/>
    <w:qFormat/>
    <w:rsid w:val="00E3547C"/>
    <w:pPr>
      <w:adjustRightInd w:val="0"/>
      <w:spacing w:before="20" w:after="120" w:line="276" w:lineRule="auto"/>
    </w:pPr>
    <w:rPr>
      <w:sz w:val="20"/>
      <w:lang w:eastAsia="en-US"/>
    </w:rPr>
  </w:style>
  <w:style w:type="character" w:customStyle="1" w:styleId="SPPSOURCEChar">
    <w:name w:val="SPP SOURCE Char"/>
    <w:basedOn w:val="DefaultParagraphFont"/>
    <w:link w:val="SPPSOURCE"/>
    <w:rsid w:val="00E3547C"/>
    <w:rPr>
      <w:sz w:val="20"/>
      <w:lang w:eastAsia="en-US"/>
    </w:rPr>
  </w:style>
  <w:style w:type="paragraph" w:customStyle="1" w:styleId="PaperType">
    <w:name w:val="Paper Type"/>
    <w:basedOn w:val="Normal"/>
    <w:link w:val="PaperTypeChar"/>
    <w:qFormat/>
    <w:rsid w:val="00654391"/>
    <w:pPr>
      <w:ind w:right="180"/>
      <w:jc w:val="right"/>
    </w:pPr>
    <w:rPr>
      <w:b/>
      <w:i/>
      <w:color w:val="FFFFFF" w:themeColor="background1"/>
      <w:sz w:val="48"/>
      <w:szCs w:val="48"/>
    </w:rPr>
  </w:style>
  <w:style w:type="character" w:customStyle="1" w:styleId="PaperTypeChar">
    <w:name w:val="Paper Type Char"/>
    <w:basedOn w:val="DefaultParagraphFont"/>
    <w:link w:val="PaperType"/>
    <w:rsid w:val="00654391"/>
    <w:rPr>
      <w:rFonts w:asciiTheme="majorHAnsi" w:hAnsiTheme="majorHAnsi"/>
      <w:b/>
      <w:i/>
      <w:color w:val="FFFFFF" w:themeColor="background1"/>
      <w:sz w:val="48"/>
      <w:szCs w:val="48"/>
      <w:lang w:eastAsia="en-US"/>
    </w:rPr>
  </w:style>
  <w:style w:type="paragraph" w:customStyle="1" w:styleId="SPPFigureTitle">
    <w:name w:val="SPP Figure Title"/>
    <w:autoRedefine/>
    <w:qFormat/>
    <w:rsid w:val="00107E5A"/>
    <w:pPr>
      <w:adjustRightInd w:val="0"/>
      <w:spacing w:before="120" w:after="40" w:line="276" w:lineRule="auto"/>
    </w:pPr>
    <w:rPr>
      <w:rFonts w:eastAsia="Times New Roman"/>
      <w:b/>
      <w:color w:val="16375F" w:themeColor="text2"/>
      <w:szCs w:val="72"/>
      <w:lang w:eastAsia="zh-TW"/>
    </w:rPr>
  </w:style>
  <w:style w:type="table" w:customStyle="1" w:styleId="GridTable4-Accent11">
    <w:name w:val="Grid Table 4 - Accent 11"/>
    <w:basedOn w:val="TableNormal"/>
    <w:uiPriority w:val="49"/>
    <w:rsid w:val="00620A2A"/>
    <w:tblPr>
      <w:tblStyleRowBandSize w:val="1"/>
      <w:tblStyleColBandSize w:val="1"/>
      <w:tblBorders>
        <w:top w:val="single" w:sz="4" w:space="0" w:color="3F81D2" w:themeColor="accent1" w:themeTint="99"/>
        <w:left w:val="single" w:sz="4" w:space="0" w:color="3F81D2" w:themeColor="accent1" w:themeTint="99"/>
        <w:bottom w:val="single" w:sz="4" w:space="0" w:color="3F81D2" w:themeColor="accent1" w:themeTint="99"/>
        <w:right w:val="single" w:sz="4" w:space="0" w:color="3F81D2" w:themeColor="accent1" w:themeTint="99"/>
        <w:insideH w:val="single" w:sz="4" w:space="0" w:color="3F81D2" w:themeColor="accent1" w:themeTint="99"/>
        <w:insideV w:val="single" w:sz="4" w:space="0" w:color="3F81D2" w:themeColor="accent1" w:themeTint="99"/>
      </w:tblBorders>
    </w:tblPr>
    <w:tblStylePr w:type="firstRow">
      <w:rPr>
        <w:b/>
        <w:bCs/>
        <w:color w:val="FFFFFF" w:themeColor="background1"/>
      </w:rPr>
      <w:tblPr/>
      <w:tcPr>
        <w:tcBorders>
          <w:top w:val="single" w:sz="4" w:space="0" w:color="16375F" w:themeColor="accent1"/>
          <w:left w:val="single" w:sz="4" w:space="0" w:color="16375F" w:themeColor="accent1"/>
          <w:bottom w:val="single" w:sz="4" w:space="0" w:color="16375F" w:themeColor="accent1"/>
          <w:right w:val="single" w:sz="4" w:space="0" w:color="16375F" w:themeColor="accent1"/>
          <w:insideH w:val="nil"/>
          <w:insideV w:val="nil"/>
        </w:tcBorders>
        <w:shd w:val="clear" w:color="auto" w:fill="16375F" w:themeFill="accent1"/>
      </w:tcPr>
    </w:tblStylePr>
    <w:tblStylePr w:type="lastRow">
      <w:rPr>
        <w:b/>
        <w:bCs/>
      </w:rPr>
      <w:tblPr/>
      <w:tcPr>
        <w:tcBorders>
          <w:top w:val="double" w:sz="4" w:space="0" w:color="16375F" w:themeColor="accent1"/>
        </w:tcBorders>
      </w:tcPr>
    </w:tblStylePr>
    <w:tblStylePr w:type="firstCol">
      <w:rPr>
        <w:b/>
        <w:bCs/>
      </w:rPr>
    </w:tblStylePr>
    <w:tblStylePr w:type="lastCol">
      <w:rPr>
        <w:b/>
        <w:bCs/>
      </w:rPr>
    </w:tblStylePr>
    <w:tblStylePr w:type="band1Vert">
      <w:tblPr/>
      <w:tcPr>
        <w:shd w:val="clear" w:color="auto" w:fill="BFD5F0" w:themeFill="accent1" w:themeFillTint="33"/>
      </w:tcPr>
    </w:tblStylePr>
    <w:tblStylePr w:type="band1Horz">
      <w:tblPr/>
      <w:tcPr>
        <w:shd w:val="clear" w:color="auto" w:fill="BFD5F0" w:themeFill="accent1" w:themeFillTint="33"/>
      </w:tcPr>
    </w:tblStylePr>
  </w:style>
  <w:style w:type="paragraph" w:customStyle="1" w:styleId="SPPSOLUTIONPROVIDERPROFILE">
    <w:name w:val="SPP SOLUTION PROVIDER PROFILE"/>
    <w:autoRedefine/>
    <w:qFormat/>
    <w:rsid w:val="00304BCF"/>
    <w:pPr>
      <w:spacing w:after="60"/>
    </w:pPr>
    <w:rPr>
      <w:b/>
      <w:noProof/>
      <w:color w:val="16375F" w:themeColor="text2"/>
      <w:sz w:val="40"/>
      <w:szCs w:val="44"/>
      <w:lang w:eastAsia="en-US"/>
    </w:rPr>
  </w:style>
  <w:style w:type="paragraph" w:customStyle="1" w:styleId="COMPANYNAME">
    <w:name w:val="COMPANY NAME"/>
    <w:autoRedefine/>
    <w:qFormat/>
    <w:rsid w:val="002A5DB2"/>
    <w:pPr>
      <w:spacing w:after="40" w:line="276" w:lineRule="auto"/>
    </w:pPr>
    <w:rPr>
      <w:b/>
      <w:noProof/>
      <w:color w:val="1F497D"/>
      <w:sz w:val="36"/>
      <w:szCs w:val="36"/>
      <w:lang w:eastAsia="en-US"/>
    </w:rPr>
  </w:style>
  <w:style w:type="paragraph" w:customStyle="1" w:styleId="PROFILEDATE">
    <w:name w:val="PROFILE DATE"/>
    <w:autoRedefine/>
    <w:qFormat/>
    <w:rsid w:val="00153AC1"/>
    <w:pPr>
      <w:spacing w:before="60"/>
    </w:pPr>
    <w:rPr>
      <w:noProof/>
      <w:color w:val="1F497D"/>
      <w:sz w:val="26"/>
      <w:szCs w:val="26"/>
      <w:lang w:eastAsia="en-US"/>
    </w:rPr>
  </w:style>
  <w:style w:type="paragraph" w:customStyle="1" w:styleId="SPPBULLETS2">
    <w:name w:val="SPP BULLETS 2"/>
    <w:autoRedefine/>
    <w:qFormat/>
    <w:rsid w:val="00F173BC"/>
    <w:pPr>
      <w:numPr>
        <w:ilvl w:val="1"/>
        <w:numId w:val="1"/>
      </w:numPr>
      <w:tabs>
        <w:tab w:val="clear" w:pos="1440"/>
      </w:tabs>
      <w:adjustRightInd w:val="0"/>
      <w:spacing w:before="60" w:after="120" w:line="276" w:lineRule="auto"/>
      <w:ind w:left="1080"/>
      <w:jc w:val="both"/>
    </w:pPr>
    <w:rPr>
      <w:lang w:eastAsia="en-US"/>
    </w:rPr>
  </w:style>
  <w:style w:type="paragraph" w:customStyle="1" w:styleId="CHARTTEXT">
    <w:name w:val="CHART TEXT"/>
    <w:autoRedefine/>
    <w:qFormat/>
    <w:rsid w:val="00185D75"/>
    <w:pPr>
      <w:spacing w:before="120" w:after="120" w:line="264" w:lineRule="auto"/>
      <w:ind w:left="43" w:right="43"/>
    </w:pPr>
    <w:rPr>
      <w:lang w:eastAsia="en-US"/>
    </w:rPr>
  </w:style>
  <w:style w:type="paragraph" w:customStyle="1" w:styleId="SPPCHARTTEXT11PT2ndCOL">
    <w:name w:val="SPP CHART TEXT 11 PT 2nd COL"/>
    <w:autoRedefine/>
    <w:qFormat/>
    <w:rsid w:val="00244BC0"/>
    <w:pPr>
      <w:adjustRightInd w:val="0"/>
      <w:snapToGrid w:val="0"/>
      <w:spacing w:before="40" w:after="40" w:line="266" w:lineRule="auto"/>
    </w:pPr>
    <w:rPr>
      <w:bCs/>
      <w:sz w:val="22"/>
      <w:szCs w:val="22"/>
      <w:lang w:eastAsia="en-US"/>
    </w:rPr>
  </w:style>
  <w:style w:type="paragraph" w:customStyle="1" w:styleId="SPPAUTHORNAME">
    <w:name w:val="SPP AUTHOR NAME"/>
    <w:aliases w:val="TITLE"/>
    <w:autoRedefine/>
    <w:qFormat/>
    <w:rsid w:val="00107E5A"/>
    <w:pPr>
      <w:adjustRightInd w:val="0"/>
      <w:spacing w:before="160" w:after="120" w:line="276" w:lineRule="auto"/>
      <w:jc w:val="right"/>
    </w:pPr>
    <w:rPr>
      <w:rFonts w:ascii="Calibri" w:eastAsiaTheme="minorHAnsi" w:hAnsi="Calibri" w:cstheme="minorBidi"/>
      <w:i/>
      <w:lang w:eastAsia="en-US"/>
    </w:rPr>
  </w:style>
  <w:style w:type="paragraph" w:customStyle="1" w:styleId="SPPSUBHEADER">
    <w:name w:val="SPP SUBHEADER"/>
    <w:autoRedefine/>
    <w:qFormat/>
    <w:rsid w:val="00E27EB3"/>
    <w:pPr>
      <w:adjustRightInd w:val="0"/>
      <w:spacing w:before="180"/>
    </w:pPr>
    <w:rPr>
      <w:rFonts w:eastAsia="PMingLiU" w:cstheme="minorHAnsi"/>
      <w:b/>
      <w:bCs/>
      <w:position w:val="2"/>
      <w:sz w:val="28"/>
      <w:szCs w:val="32"/>
      <w:lang w:val="en-CA" w:eastAsia="zh-TW"/>
    </w:rPr>
  </w:style>
  <w:style w:type="paragraph" w:customStyle="1" w:styleId="SPPHEADERSUBTITLE-18PT">
    <w:name w:val="SPP HEADER SUBTITLE-18 PT"/>
    <w:autoRedefine/>
    <w:qFormat/>
    <w:rsid w:val="008E078B"/>
    <w:pPr>
      <w:adjustRightInd w:val="0"/>
      <w:spacing w:line="192" w:lineRule="auto"/>
    </w:pPr>
    <w:rPr>
      <w:rFonts w:ascii="Calibri" w:eastAsia="MS Mincho" w:hAnsi="Calibri"/>
      <w:b/>
      <w:color w:val="FFFFFF"/>
      <w:sz w:val="36"/>
      <w:szCs w:val="36"/>
      <w:lang w:eastAsia="en-US"/>
    </w:rPr>
  </w:style>
  <w:style w:type="paragraph" w:customStyle="1" w:styleId="SPPHEADERTITLE-20PT">
    <w:name w:val="SPP HEADER TITLE-20 PT"/>
    <w:autoRedefine/>
    <w:qFormat/>
    <w:rsid w:val="008E078B"/>
    <w:pPr>
      <w:adjustRightInd w:val="0"/>
      <w:spacing w:line="192" w:lineRule="auto"/>
    </w:pPr>
    <w:rPr>
      <w:rFonts w:ascii="Calibri" w:eastAsia="MS Mincho" w:hAnsi="Calibri"/>
      <w:b/>
      <w:color w:val="FFFFFF"/>
      <w:sz w:val="40"/>
      <w:szCs w:val="40"/>
      <w:lang w:eastAsia="en-US"/>
    </w:rPr>
  </w:style>
  <w:style w:type="paragraph" w:customStyle="1" w:styleId="CallOutBoxTitle">
    <w:name w:val="Call Out Box Title"/>
    <w:basedOn w:val="Normal"/>
    <w:link w:val="CallOutBoxTitleChar"/>
    <w:qFormat/>
    <w:rsid w:val="00FF5CC0"/>
    <w:pPr>
      <w:suppressAutoHyphens/>
      <w:jc w:val="center"/>
    </w:pPr>
    <w:rPr>
      <w:b/>
      <w:color w:val="FFFFFF" w:themeColor="background1"/>
      <w:sz w:val="28"/>
      <w:szCs w:val="28"/>
    </w:rPr>
  </w:style>
  <w:style w:type="character" w:customStyle="1" w:styleId="CallOutBoxTitleChar">
    <w:name w:val="Call Out Box Title Char"/>
    <w:basedOn w:val="DefaultParagraphFont"/>
    <w:link w:val="CallOutBoxTitle"/>
    <w:rsid w:val="00FF5CC0"/>
    <w:rPr>
      <w:rFonts w:asciiTheme="majorHAnsi" w:hAnsiTheme="majorHAnsi"/>
      <w:b/>
      <w:color w:val="FFFFFF" w:themeColor="background1"/>
      <w:sz w:val="28"/>
      <w:szCs w:val="28"/>
      <w:lang w:eastAsia="en-US"/>
    </w:rPr>
  </w:style>
  <w:style w:type="table" w:styleId="GridTable4-Accent1">
    <w:name w:val="Grid Table 4 Accent 1"/>
    <w:basedOn w:val="TableNormal"/>
    <w:uiPriority w:val="49"/>
    <w:rsid w:val="00FF5CC0"/>
    <w:rPr>
      <w:sz w:val="20"/>
      <w:szCs w:val="20"/>
    </w:rPr>
    <w:tblPr>
      <w:tblStyleRowBandSize w:val="1"/>
      <w:tblStyleColBandSize w:val="1"/>
      <w:tblBorders>
        <w:top w:val="single" w:sz="4" w:space="0" w:color="3F81D2" w:themeColor="accent1" w:themeTint="99"/>
        <w:left w:val="single" w:sz="4" w:space="0" w:color="3F81D2" w:themeColor="accent1" w:themeTint="99"/>
        <w:bottom w:val="single" w:sz="4" w:space="0" w:color="3F81D2" w:themeColor="accent1" w:themeTint="99"/>
        <w:right w:val="single" w:sz="4" w:space="0" w:color="3F81D2" w:themeColor="accent1" w:themeTint="99"/>
        <w:insideH w:val="single" w:sz="4" w:space="0" w:color="3F81D2" w:themeColor="accent1" w:themeTint="99"/>
        <w:insideV w:val="single" w:sz="4" w:space="0" w:color="3F81D2" w:themeColor="accent1" w:themeTint="99"/>
      </w:tblBorders>
    </w:tblPr>
    <w:tblStylePr w:type="firstRow">
      <w:rPr>
        <w:b/>
        <w:bCs/>
        <w:color w:val="FFFFFF" w:themeColor="background1"/>
      </w:rPr>
      <w:tblPr/>
      <w:tcPr>
        <w:tcBorders>
          <w:top w:val="single" w:sz="4" w:space="0" w:color="16375F" w:themeColor="accent1"/>
          <w:left w:val="single" w:sz="4" w:space="0" w:color="16375F" w:themeColor="accent1"/>
          <w:bottom w:val="single" w:sz="4" w:space="0" w:color="16375F" w:themeColor="accent1"/>
          <w:right w:val="single" w:sz="4" w:space="0" w:color="16375F" w:themeColor="accent1"/>
          <w:insideH w:val="nil"/>
          <w:insideV w:val="nil"/>
        </w:tcBorders>
        <w:shd w:val="clear" w:color="auto" w:fill="16375F" w:themeFill="accent1"/>
      </w:tcPr>
    </w:tblStylePr>
    <w:tblStylePr w:type="lastRow">
      <w:rPr>
        <w:b/>
        <w:bCs/>
      </w:rPr>
      <w:tblPr/>
      <w:tcPr>
        <w:tcBorders>
          <w:top w:val="double" w:sz="4" w:space="0" w:color="16375F" w:themeColor="accent1"/>
        </w:tcBorders>
      </w:tcPr>
    </w:tblStylePr>
    <w:tblStylePr w:type="firstCol">
      <w:rPr>
        <w:b/>
        <w:bCs/>
      </w:rPr>
    </w:tblStylePr>
    <w:tblStylePr w:type="lastCol">
      <w:rPr>
        <w:b/>
        <w:bCs/>
      </w:rPr>
    </w:tblStylePr>
    <w:tblStylePr w:type="band1Vert">
      <w:tblPr/>
      <w:tcPr>
        <w:shd w:val="clear" w:color="auto" w:fill="BFD5F0" w:themeFill="accent1" w:themeFillTint="33"/>
      </w:tcPr>
    </w:tblStylePr>
    <w:tblStylePr w:type="band1Horz">
      <w:tblPr/>
      <w:tcPr>
        <w:shd w:val="clear" w:color="auto" w:fill="BFD5F0" w:themeFill="accent1" w:themeFillTint="33"/>
      </w:tcPr>
    </w:tblStylePr>
  </w:style>
  <w:style w:type="character" w:customStyle="1" w:styleId="SPPTEXTBOLD">
    <w:name w:val="SPP TEXT BOLD"/>
    <w:uiPriority w:val="1"/>
    <w:qFormat/>
    <w:rsid w:val="00107E5A"/>
    <w:rPr>
      <w:rFonts w:asciiTheme="majorHAnsi" w:hAnsiTheme="majorHAnsi"/>
      <w:b/>
      <w:i w:val="0"/>
      <w:color w:val="auto"/>
      <w:sz w:val="24"/>
    </w:rPr>
  </w:style>
  <w:style w:type="character" w:customStyle="1" w:styleId="SPPTEXTITALIC">
    <w:name w:val="SPP TEXT ITALIC"/>
    <w:uiPriority w:val="1"/>
    <w:qFormat/>
    <w:rsid w:val="00107E5A"/>
    <w:rPr>
      <w:rFonts w:asciiTheme="majorHAnsi" w:hAnsiTheme="majorHAnsi"/>
      <w:i/>
      <w:sz w:val="24"/>
    </w:rPr>
  </w:style>
  <w:style w:type="paragraph" w:customStyle="1" w:styleId="SPPCOMPANYNAME">
    <w:name w:val="SPP COMPANY NAME"/>
    <w:autoRedefine/>
    <w:qFormat/>
    <w:rsid w:val="00B5338D"/>
    <w:pPr>
      <w:adjustRightInd w:val="0"/>
      <w:spacing w:before="60" w:after="120"/>
      <w:ind w:right="-360"/>
    </w:pPr>
    <w:rPr>
      <w:b/>
      <w:noProof/>
      <w:color w:val="16375F" w:themeColor="text2"/>
      <w:sz w:val="36"/>
      <w:szCs w:val="36"/>
      <w:lang w:eastAsia="en-US"/>
    </w:rPr>
  </w:style>
  <w:style w:type="paragraph" w:customStyle="1" w:styleId="SPPMONTH">
    <w:name w:val="SPP MONTH"/>
    <w:autoRedefine/>
    <w:qFormat/>
    <w:rsid w:val="00B5338D"/>
    <w:pPr>
      <w:adjustRightInd w:val="0"/>
    </w:pPr>
    <w:rPr>
      <w:rFonts w:ascii="Calibri" w:hAnsi="Calibri" w:cs="Calibri"/>
      <w:noProof/>
      <w:lang w:eastAsia="en-US"/>
    </w:rPr>
  </w:style>
  <w:style w:type="paragraph" w:customStyle="1" w:styleId="SPPSECTIONHEADER">
    <w:name w:val="SPP SECTION HEADER"/>
    <w:autoRedefine/>
    <w:qFormat/>
    <w:rsid w:val="005C68C5"/>
    <w:pPr>
      <w:keepNext/>
      <w:keepLines/>
      <w:pBdr>
        <w:bottom w:val="single" w:sz="24" w:space="1" w:color="16375F" w:themeColor="text2"/>
      </w:pBdr>
      <w:adjustRightInd w:val="0"/>
      <w:spacing w:before="280" w:after="120"/>
    </w:pPr>
    <w:rPr>
      <w:rFonts w:eastAsia="PMingLiU" w:cstheme="minorHAnsi"/>
      <w:b/>
      <w:bCs/>
      <w:position w:val="2"/>
      <w:sz w:val="32"/>
      <w:szCs w:val="32"/>
      <w:lang w:val="en-CA" w:eastAsia="zh-TW"/>
    </w:rPr>
  </w:style>
  <w:style w:type="paragraph" w:customStyle="1" w:styleId="SPPTEXT">
    <w:name w:val="SPP TEXT"/>
    <w:autoRedefine/>
    <w:qFormat/>
    <w:rsid w:val="00E918EC"/>
    <w:pPr>
      <w:adjustRightInd w:val="0"/>
      <w:spacing w:before="60" w:after="120" w:line="276" w:lineRule="auto"/>
    </w:pPr>
    <w:rPr>
      <w:b/>
      <w:lang w:eastAsia="en-US"/>
    </w:rPr>
  </w:style>
  <w:style w:type="paragraph" w:customStyle="1" w:styleId="SPPCHARTTITLES11PTBOLD1stCOL">
    <w:name w:val="SPP CHART TITLES 11 PT BOLD 1st COL"/>
    <w:autoRedefine/>
    <w:qFormat/>
    <w:rsid w:val="00056C16"/>
    <w:pPr>
      <w:adjustRightInd w:val="0"/>
      <w:snapToGrid w:val="0"/>
      <w:spacing w:before="40" w:after="40" w:line="266" w:lineRule="auto"/>
    </w:pPr>
    <w:rPr>
      <w:sz w:val="22"/>
      <w:szCs w:val="22"/>
      <w:lang w:eastAsia="en-US"/>
    </w:rPr>
  </w:style>
  <w:style w:type="paragraph" w:customStyle="1" w:styleId="SPPABHGBULLETS1">
    <w:name w:val="SPP ABHG BULLETS1"/>
    <w:autoRedefine/>
    <w:qFormat/>
    <w:rsid w:val="008E15F9"/>
    <w:pPr>
      <w:adjustRightInd w:val="0"/>
      <w:ind w:left="273" w:hanging="187"/>
    </w:pPr>
    <w:rPr>
      <w:lang w:eastAsia="en-US"/>
    </w:rPr>
  </w:style>
  <w:style w:type="paragraph" w:customStyle="1" w:styleId="ABHGTEXT">
    <w:name w:val="ABHG TEXT"/>
    <w:autoRedefine/>
    <w:qFormat/>
    <w:rsid w:val="00296705"/>
    <w:pPr>
      <w:adjustRightInd w:val="0"/>
      <w:spacing w:before="60" w:after="120" w:line="276" w:lineRule="auto"/>
    </w:pPr>
    <w:rPr>
      <w:rFonts w:ascii="Calibri" w:eastAsia="Times New Roman" w:hAnsi="Calibri"/>
      <w:szCs w:val="28"/>
      <w:lang w:eastAsia="en-US"/>
    </w:rPr>
  </w:style>
  <w:style w:type="paragraph" w:customStyle="1" w:styleId="ABOUTBHGHEADER">
    <w:name w:val="ABOUT BHG HEADER"/>
    <w:basedOn w:val="Normal"/>
    <w:autoRedefine/>
    <w:qFormat/>
    <w:rsid w:val="007A1E0A"/>
    <w:pPr>
      <w:keepNext/>
      <w:keepLines/>
      <w:pBdr>
        <w:bottom w:val="single" w:sz="24" w:space="1" w:color="1F497D"/>
      </w:pBdr>
      <w:spacing w:before="0" w:after="120" w:line="300" w:lineRule="exact"/>
      <w:jc w:val="left"/>
    </w:pPr>
    <w:rPr>
      <w:rFonts w:ascii="Calibri" w:eastAsia="PMingLiU" w:hAnsi="Calibri" w:cs="Calibri"/>
      <w:b/>
      <w:bCs/>
      <w:color w:val="000000"/>
      <w:position w:val="2"/>
      <w:sz w:val="32"/>
      <w:szCs w:val="22"/>
      <w:lang w:val="en-CA" w:eastAsia="zh-TW"/>
    </w:rPr>
  </w:style>
  <w:style w:type="paragraph" w:customStyle="1" w:styleId="SPPFOOTER-BHGPAGE">
    <w:name w:val="SPP FOOTER - BHG + PAGE #"/>
    <w:qFormat/>
    <w:rsid w:val="006F1555"/>
    <w:pPr>
      <w:adjustRightInd w:val="0"/>
      <w:snapToGrid w:val="0"/>
      <w:jc w:val="right"/>
    </w:pPr>
    <w:rPr>
      <w:sz w:val="22"/>
      <w:szCs w:val="22"/>
    </w:rPr>
  </w:style>
  <w:style w:type="paragraph" w:styleId="Footer">
    <w:name w:val="footer"/>
    <w:basedOn w:val="Normal"/>
    <w:link w:val="FooterChar"/>
    <w:uiPriority w:val="99"/>
    <w:unhideWhenUsed/>
    <w:qFormat/>
    <w:rsid w:val="00554DF8"/>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554DF8"/>
  </w:style>
  <w:style w:type="character" w:styleId="UnresolvedMention">
    <w:name w:val="Unresolved Mention"/>
    <w:basedOn w:val="DefaultParagraphFont"/>
    <w:uiPriority w:val="99"/>
    <w:rsid w:val="00785C6D"/>
    <w:rPr>
      <w:color w:val="605E5C"/>
      <w:shd w:val="clear" w:color="auto" w:fill="E1DFDD"/>
    </w:rPr>
  </w:style>
  <w:style w:type="paragraph" w:styleId="ListParagraph">
    <w:name w:val="List Paragraph"/>
    <w:basedOn w:val="Normal"/>
    <w:link w:val="ListParagraphChar"/>
    <w:uiPriority w:val="34"/>
    <w:qFormat/>
    <w:rsid w:val="00E3547C"/>
    <w:pPr>
      <w:ind w:left="720"/>
      <w:contextualSpacing/>
    </w:pPr>
  </w:style>
  <w:style w:type="character" w:customStyle="1" w:styleId="ListParagraphChar">
    <w:name w:val="List Paragraph Char"/>
    <w:basedOn w:val="DefaultParagraphFont"/>
    <w:link w:val="ListParagraph"/>
    <w:uiPriority w:val="34"/>
    <w:rsid w:val="00740395"/>
  </w:style>
  <w:style w:type="character" w:styleId="IntenseReference">
    <w:name w:val="Intense Reference"/>
    <w:basedOn w:val="DefaultParagraphFont"/>
    <w:uiPriority w:val="32"/>
    <w:qFormat/>
    <w:rsid w:val="00740395"/>
    <w:rPr>
      <w:b/>
      <w:bCs/>
      <w:smallCaps/>
      <w:color w:val="16375F" w:themeColor="accent1"/>
      <w:spacing w:val="5"/>
    </w:rPr>
  </w:style>
  <w:style w:type="character" w:customStyle="1" w:styleId="Heading4Char">
    <w:name w:val="Heading 4 Char"/>
    <w:basedOn w:val="DefaultParagraphFont"/>
    <w:link w:val="Heading4"/>
    <w:uiPriority w:val="9"/>
    <w:semiHidden/>
    <w:rsid w:val="002572B2"/>
    <w:rPr>
      <w:rFonts w:eastAsiaTheme="majorEastAsia" w:cstheme="majorBidi"/>
      <w:i/>
      <w:iCs/>
      <w:color w:val="102946" w:themeColor="accent1" w:themeShade="BF"/>
    </w:rPr>
  </w:style>
  <w:style w:type="paragraph" w:styleId="BodyText">
    <w:name w:val="Body Text"/>
    <w:basedOn w:val="Normal"/>
    <w:link w:val="BodyTextChar"/>
    <w:uiPriority w:val="1"/>
    <w:qFormat/>
    <w:rsid w:val="002572B2"/>
    <w:pPr>
      <w:widowControl w:val="0"/>
      <w:autoSpaceDE w:val="0"/>
      <w:autoSpaceDN w:val="0"/>
      <w:adjustRightInd/>
      <w:spacing w:before="0" w:after="0" w:line="240" w:lineRule="auto"/>
      <w:ind w:left="860"/>
      <w:jc w:val="left"/>
    </w:pPr>
    <w:rPr>
      <w:rFonts w:ascii="Calibri" w:eastAsia="Calibri" w:hAnsi="Calibri" w:cs="Calibri"/>
      <w:lang w:eastAsia="en-US"/>
    </w:rPr>
  </w:style>
  <w:style w:type="character" w:customStyle="1" w:styleId="BodyTextChar">
    <w:name w:val="Body Text Char"/>
    <w:basedOn w:val="DefaultParagraphFont"/>
    <w:link w:val="BodyText"/>
    <w:uiPriority w:val="1"/>
    <w:rsid w:val="002572B2"/>
    <w:rPr>
      <w:rFonts w:ascii="Calibri" w:eastAsia="Calibri" w:hAnsi="Calibri" w:cs="Calibri"/>
      <w:lang w:eastAsia="en-US"/>
    </w:rPr>
  </w:style>
  <w:style w:type="paragraph" w:customStyle="1" w:styleId="BasicParagraph">
    <w:name w:val="[Basic Paragraph]"/>
    <w:basedOn w:val="Normal"/>
    <w:uiPriority w:val="99"/>
    <w:rsid w:val="004518CB"/>
    <w:pPr>
      <w:autoSpaceDE w:val="0"/>
      <w:autoSpaceDN w:val="0"/>
      <w:spacing w:before="0" w:after="0" w:line="288" w:lineRule="auto"/>
      <w:jc w:val="left"/>
      <w:textAlignment w:val="center"/>
    </w:pPr>
    <w:rPr>
      <w:rFonts w:ascii="MinionPro-Regular" w:eastAsiaTheme="minorHAnsi" w:hAnsi="MinionPro-Regular" w:cs="MinionPro-Regular"/>
      <w:color w:val="000000"/>
      <w:lang w:eastAsia="en-US"/>
    </w:rPr>
  </w:style>
  <w:style w:type="character" w:styleId="Strong">
    <w:name w:val="Strong"/>
    <w:basedOn w:val="DefaultParagraphFont"/>
    <w:uiPriority w:val="22"/>
    <w:qFormat/>
    <w:rsid w:val="00F72F2A"/>
    <w:rPr>
      <w:b/>
      <w:bCs/>
    </w:rPr>
  </w:style>
  <w:style w:type="paragraph" w:customStyle="1" w:styleId="avenirbody">
    <w:name w:val="avenir body"/>
    <w:basedOn w:val="Normal"/>
    <w:uiPriority w:val="99"/>
    <w:rsid w:val="004862D9"/>
    <w:pPr>
      <w:suppressAutoHyphens/>
      <w:autoSpaceDE w:val="0"/>
      <w:autoSpaceDN w:val="0"/>
      <w:spacing w:before="0" w:after="0" w:line="340" w:lineRule="atLeast"/>
      <w:jc w:val="left"/>
      <w:textAlignment w:val="center"/>
    </w:pPr>
    <w:rPr>
      <w:rFonts w:ascii="Avenir" w:hAnsi="Avenir" w:cs="Avenir"/>
      <w:color w:val="000000"/>
      <w:spacing w:val="1"/>
      <w:sz w:val="28"/>
      <w:szCs w:val="28"/>
    </w:rPr>
  </w:style>
  <w:style w:type="character" w:styleId="CommentReference">
    <w:name w:val="annotation reference"/>
    <w:basedOn w:val="DefaultParagraphFont"/>
    <w:uiPriority w:val="99"/>
    <w:semiHidden/>
    <w:unhideWhenUsed/>
    <w:rsid w:val="00ED7BC7"/>
    <w:rPr>
      <w:sz w:val="16"/>
      <w:szCs w:val="16"/>
    </w:rPr>
  </w:style>
  <w:style w:type="paragraph" w:styleId="CommentText">
    <w:name w:val="annotation text"/>
    <w:basedOn w:val="Normal"/>
    <w:link w:val="CommentTextChar"/>
    <w:uiPriority w:val="99"/>
    <w:semiHidden/>
    <w:unhideWhenUsed/>
    <w:rsid w:val="00ED7BC7"/>
    <w:pPr>
      <w:spacing w:line="240" w:lineRule="auto"/>
    </w:pPr>
    <w:rPr>
      <w:sz w:val="20"/>
      <w:szCs w:val="20"/>
    </w:rPr>
  </w:style>
  <w:style w:type="character" w:customStyle="1" w:styleId="CommentTextChar">
    <w:name w:val="Comment Text Char"/>
    <w:basedOn w:val="DefaultParagraphFont"/>
    <w:link w:val="CommentText"/>
    <w:uiPriority w:val="99"/>
    <w:semiHidden/>
    <w:rsid w:val="00ED7BC7"/>
    <w:rPr>
      <w:sz w:val="20"/>
      <w:szCs w:val="20"/>
    </w:rPr>
  </w:style>
  <w:style w:type="paragraph" w:styleId="CommentSubject">
    <w:name w:val="annotation subject"/>
    <w:basedOn w:val="CommentText"/>
    <w:next w:val="CommentText"/>
    <w:link w:val="CommentSubjectChar"/>
    <w:uiPriority w:val="99"/>
    <w:semiHidden/>
    <w:unhideWhenUsed/>
    <w:rsid w:val="00ED7BC7"/>
    <w:rPr>
      <w:b/>
      <w:bCs/>
    </w:rPr>
  </w:style>
  <w:style w:type="character" w:customStyle="1" w:styleId="CommentSubjectChar">
    <w:name w:val="Comment Subject Char"/>
    <w:basedOn w:val="CommentTextChar"/>
    <w:link w:val="CommentSubject"/>
    <w:uiPriority w:val="99"/>
    <w:semiHidden/>
    <w:rsid w:val="00ED7BC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49786">
      <w:bodyDiv w:val="1"/>
      <w:marLeft w:val="0"/>
      <w:marRight w:val="0"/>
      <w:marTop w:val="0"/>
      <w:marBottom w:val="0"/>
      <w:divBdr>
        <w:top w:val="none" w:sz="0" w:space="0" w:color="auto"/>
        <w:left w:val="none" w:sz="0" w:space="0" w:color="auto"/>
        <w:bottom w:val="none" w:sz="0" w:space="0" w:color="auto"/>
        <w:right w:val="none" w:sz="0" w:space="0" w:color="auto"/>
      </w:divBdr>
    </w:div>
    <w:div w:id="27339324">
      <w:bodyDiv w:val="1"/>
      <w:marLeft w:val="0"/>
      <w:marRight w:val="0"/>
      <w:marTop w:val="0"/>
      <w:marBottom w:val="0"/>
      <w:divBdr>
        <w:top w:val="none" w:sz="0" w:space="0" w:color="auto"/>
        <w:left w:val="none" w:sz="0" w:space="0" w:color="auto"/>
        <w:bottom w:val="none" w:sz="0" w:space="0" w:color="auto"/>
        <w:right w:val="none" w:sz="0" w:space="0" w:color="auto"/>
      </w:divBdr>
    </w:div>
    <w:div w:id="49233679">
      <w:bodyDiv w:val="1"/>
      <w:marLeft w:val="0"/>
      <w:marRight w:val="0"/>
      <w:marTop w:val="0"/>
      <w:marBottom w:val="0"/>
      <w:divBdr>
        <w:top w:val="none" w:sz="0" w:space="0" w:color="auto"/>
        <w:left w:val="none" w:sz="0" w:space="0" w:color="auto"/>
        <w:bottom w:val="none" w:sz="0" w:space="0" w:color="auto"/>
        <w:right w:val="none" w:sz="0" w:space="0" w:color="auto"/>
      </w:divBdr>
    </w:div>
    <w:div w:id="129595507">
      <w:bodyDiv w:val="1"/>
      <w:marLeft w:val="0"/>
      <w:marRight w:val="0"/>
      <w:marTop w:val="0"/>
      <w:marBottom w:val="0"/>
      <w:divBdr>
        <w:top w:val="none" w:sz="0" w:space="0" w:color="auto"/>
        <w:left w:val="none" w:sz="0" w:space="0" w:color="auto"/>
        <w:bottom w:val="none" w:sz="0" w:space="0" w:color="auto"/>
        <w:right w:val="none" w:sz="0" w:space="0" w:color="auto"/>
      </w:divBdr>
    </w:div>
    <w:div w:id="270287536">
      <w:bodyDiv w:val="1"/>
      <w:marLeft w:val="0"/>
      <w:marRight w:val="0"/>
      <w:marTop w:val="0"/>
      <w:marBottom w:val="0"/>
      <w:divBdr>
        <w:top w:val="none" w:sz="0" w:space="0" w:color="auto"/>
        <w:left w:val="none" w:sz="0" w:space="0" w:color="auto"/>
        <w:bottom w:val="none" w:sz="0" w:space="0" w:color="auto"/>
        <w:right w:val="none" w:sz="0" w:space="0" w:color="auto"/>
      </w:divBdr>
    </w:div>
    <w:div w:id="335690430">
      <w:bodyDiv w:val="1"/>
      <w:marLeft w:val="0"/>
      <w:marRight w:val="0"/>
      <w:marTop w:val="0"/>
      <w:marBottom w:val="0"/>
      <w:divBdr>
        <w:top w:val="none" w:sz="0" w:space="0" w:color="auto"/>
        <w:left w:val="none" w:sz="0" w:space="0" w:color="auto"/>
        <w:bottom w:val="none" w:sz="0" w:space="0" w:color="auto"/>
        <w:right w:val="none" w:sz="0" w:space="0" w:color="auto"/>
      </w:divBdr>
      <w:divsChild>
        <w:div w:id="50618387">
          <w:marLeft w:val="547"/>
          <w:marRight w:val="0"/>
          <w:marTop w:val="0"/>
          <w:marBottom w:val="480"/>
          <w:divBdr>
            <w:top w:val="none" w:sz="0" w:space="0" w:color="auto"/>
            <w:left w:val="none" w:sz="0" w:space="0" w:color="auto"/>
            <w:bottom w:val="none" w:sz="0" w:space="0" w:color="auto"/>
            <w:right w:val="none" w:sz="0" w:space="0" w:color="auto"/>
          </w:divBdr>
        </w:div>
        <w:div w:id="192428519">
          <w:marLeft w:val="547"/>
          <w:marRight w:val="0"/>
          <w:marTop w:val="0"/>
          <w:marBottom w:val="480"/>
          <w:divBdr>
            <w:top w:val="none" w:sz="0" w:space="0" w:color="auto"/>
            <w:left w:val="none" w:sz="0" w:space="0" w:color="auto"/>
            <w:bottom w:val="none" w:sz="0" w:space="0" w:color="auto"/>
            <w:right w:val="none" w:sz="0" w:space="0" w:color="auto"/>
          </w:divBdr>
        </w:div>
        <w:div w:id="1309239434">
          <w:marLeft w:val="547"/>
          <w:marRight w:val="0"/>
          <w:marTop w:val="0"/>
          <w:marBottom w:val="480"/>
          <w:divBdr>
            <w:top w:val="none" w:sz="0" w:space="0" w:color="auto"/>
            <w:left w:val="none" w:sz="0" w:space="0" w:color="auto"/>
            <w:bottom w:val="none" w:sz="0" w:space="0" w:color="auto"/>
            <w:right w:val="none" w:sz="0" w:space="0" w:color="auto"/>
          </w:divBdr>
        </w:div>
        <w:div w:id="1595675166">
          <w:marLeft w:val="547"/>
          <w:marRight w:val="0"/>
          <w:marTop w:val="0"/>
          <w:marBottom w:val="480"/>
          <w:divBdr>
            <w:top w:val="none" w:sz="0" w:space="0" w:color="auto"/>
            <w:left w:val="none" w:sz="0" w:space="0" w:color="auto"/>
            <w:bottom w:val="none" w:sz="0" w:space="0" w:color="auto"/>
            <w:right w:val="none" w:sz="0" w:space="0" w:color="auto"/>
          </w:divBdr>
        </w:div>
      </w:divsChild>
    </w:div>
    <w:div w:id="363822133">
      <w:bodyDiv w:val="1"/>
      <w:marLeft w:val="0"/>
      <w:marRight w:val="0"/>
      <w:marTop w:val="0"/>
      <w:marBottom w:val="0"/>
      <w:divBdr>
        <w:top w:val="none" w:sz="0" w:space="0" w:color="auto"/>
        <w:left w:val="none" w:sz="0" w:space="0" w:color="auto"/>
        <w:bottom w:val="none" w:sz="0" w:space="0" w:color="auto"/>
        <w:right w:val="none" w:sz="0" w:space="0" w:color="auto"/>
      </w:divBdr>
    </w:div>
    <w:div w:id="405760033">
      <w:bodyDiv w:val="1"/>
      <w:marLeft w:val="0"/>
      <w:marRight w:val="0"/>
      <w:marTop w:val="0"/>
      <w:marBottom w:val="0"/>
      <w:divBdr>
        <w:top w:val="none" w:sz="0" w:space="0" w:color="auto"/>
        <w:left w:val="none" w:sz="0" w:space="0" w:color="auto"/>
        <w:bottom w:val="none" w:sz="0" w:space="0" w:color="auto"/>
        <w:right w:val="none" w:sz="0" w:space="0" w:color="auto"/>
      </w:divBdr>
    </w:div>
    <w:div w:id="415443618">
      <w:bodyDiv w:val="1"/>
      <w:marLeft w:val="0"/>
      <w:marRight w:val="0"/>
      <w:marTop w:val="0"/>
      <w:marBottom w:val="0"/>
      <w:divBdr>
        <w:top w:val="none" w:sz="0" w:space="0" w:color="auto"/>
        <w:left w:val="none" w:sz="0" w:space="0" w:color="auto"/>
        <w:bottom w:val="none" w:sz="0" w:space="0" w:color="auto"/>
        <w:right w:val="none" w:sz="0" w:space="0" w:color="auto"/>
      </w:divBdr>
      <w:divsChild>
        <w:div w:id="713769251">
          <w:marLeft w:val="547"/>
          <w:marRight w:val="0"/>
          <w:marTop w:val="134"/>
          <w:marBottom w:val="0"/>
          <w:divBdr>
            <w:top w:val="none" w:sz="0" w:space="0" w:color="auto"/>
            <w:left w:val="none" w:sz="0" w:space="0" w:color="auto"/>
            <w:bottom w:val="none" w:sz="0" w:space="0" w:color="auto"/>
            <w:right w:val="none" w:sz="0" w:space="0" w:color="auto"/>
          </w:divBdr>
        </w:div>
        <w:div w:id="1656375359">
          <w:marLeft w:val="547"/>
          <w:marRight w:val="0"/>
          <w:marTop w:val="134"/>
          <w:marBottom w:val="0"/>
          <w:divBdr>
            <w:top w:val="none" w:sz="0" w:space="0" w:color="auto"/>
            <w:left w:val="none" w:sz="0" w:space="0" w:color="auto"/>
            <w:bottom w:val="none" w:sz="0" w:space="0" w:color="auto"/>
            <w:right w:val="none" w:sz="0" w:space="0" w:color="auto"/>
          </w:divBdr>
        </w:div>
        <w:div w:id="2108427491">
          <w:marLeft w:val="547"/>
          <w:marRight w:val="0"/>
          <w:marTop w:val="134"/>
          <w:marBottom w:val="0"/>
          <w:divBdr>
            <w:top w:val="none" w:sz="0" w:space="0" w:color="auto"/>
            <w:left w:val="none" w:sz="0" w:space="0" w:color="auto"/>
            <w:bottom w:val="none" w:sz="0" w:space="0" w:color="auto"/>
            <w:right w:val="none" w:sz="0" w:space="0" w:color="auto"/>
          </w:divBdr>
        </w:div>
        <w:div w:id="2115900495">
          <w:marLeft w:val="547"/>
          <w:marRight w:val="0"/>
          <w:marTop w:val="134"/>
          <w:marBottom w:val="0"/>
          <w:divBdr>
            <w:top w:val="none" w:sz="0" w:space="0" w:color="auto"/>
            <w:left w:val="none" w:sz="0" w:space="0" w:color="auto"/>
            <w:bottom w:val="none" w:sz="0" w:space="0" w:color="auto"/>
            <w:right w:val="none" w:sz="0" w:space="0" w:color="auto"/>
          </w:divBdr>
        </w:div>
      </w:divsChild>
    </w:div>
    <w:div w:id="577596561">
      <w:bodyDiv w:val="1"/>
      <w:marLeft w:val="0"/>
      <w:marRight w:val="0"/>
      <w:marTop w:val="0"/>
      <w:marBottom w:val="0"/>
      <w:divBdr>
        <w:top w:val="none" w:sz="0" w:space="0" w:color="auto"/>
        <w:left w:val="none" w:sz="0" w:space="0" w:color="auto"/>
        <w:bottom w:val="none" w:sz="0" w:space="0" w:color="auto"/>
        <w:right w:val="none" w:sz="0" w:space="0" w:color="auto"/>
      </w:divBdr>
    </w:div>
    <w:div w:id="710694754">
      <w:bodyDiv w:val="1"/>
      <w:marLeft w:val="0"/>
      <w:marRight w:val="0"/>
      <w:marTop w:val="0"/>
      <w:marBottom w:val="0"/>
      <w:divBdr>
        <w:top w:val="none" w:sz="0" w:space="0" w:color="auto"/>
        <w:left w:val="none" w:sz="0" w:space="0" w:color="auto"/>
        <w:bottom w:val="none" w:sz="0" w:space="0" w:color="auto"/>
        <w:right w:val="none" w:sz="0" w:space="0" w:color="auto"/>
      </w:divBdr>
    </w:div>
    <w:div w:id="1036660894">
      <w:bodyDiv w:val="1"/>
      <w:marLeft w:val="0"/>
      <w:marRight w:val="0"/>
      <w:marTop w:val="0"/>
      <w:marBottom w:val="0"/>
      <w:divBdr>
        <w:top w:val="none" w:sz="0" w:space="0" w:color="auto"/>
        <w:left w:val="none" w:sz="0" w:space="0" w:color="auto"/>
        <w:bottom w:val="none" w:sz="0" w:space="0" w:color="auto"/>
        <w:right w:val="none" w:sz="0" w:space="0" w:color="auto"/>
      </w:divBdr>
    </w:div>
    <w:div w:id="1087921306">
      <w:bodyDiv w:val="1"/>
      <w:marLeft w:val="0"/>
      <w:marRight w:val="0"/>
      <w:marTop w:val="0"/>
      <w:marBottom w:val="0"/>
      <w:divBdr>
        <w:top w:val="none" w:sz="0" w:space="0" w:color="auto"/>
        <w:left w:val="none" w:sz="0" w:space="0" w:color="auto"/>
        <w:bottom w:val="none" w:sz="0" w:space="0" w:color="auto"/>
        <w:right w:val="none" w:sz="0" w:space="0" w:color="auto"/>
      </w:divBdr>
    </w:div>
    <w:div w:id="1095858653">
      <w:bodyDiv w:val="1"/>
      <w:marLeft w:val="0"/>
      <w:marRight w:val="0"/>
      <w:marTop w:val="0"/>
      <w:marBottom w:val="0"/>
      <w:divBdr>
        <w:top w:val="none" w:sz="0" w:space="0" w:color="auto"/>
        <w:left w:val="none" w:sz="0" w:space="0" w:color="auto"/>
        <w:bottom w:val="none" w:sz="0" w:space="0" w:color="auto"/>
        <w:right w:val="none" w:sz="0" w:space="0" w:color="auto"/>
      </w:divBdr>
    </w:div>
    <w:div w:id="1095902454">
      <w:bodyDiv w:val="1"/>
      <w:marLeft w:val="0"/>
      <w:marRight w:val="0"/>
      <w:marTop w:val="0"/>
      <w:marBottom w:val="0"/>
      <w:divBdr>
        <w:top w:val="none" w:sz="0" w:space="0" w:color="auto"/>
        <w:left w:val="none" w:sz="0" w:space="0" w:color="auto"/>
        <w:bottom w:val="none" w:sz="0" w:space="0" w:color="auto"/>
        <w:right w:val="none" w:sz="0" w:space="0" w:color="auto"/>
      </w:divBdr>
      <w:divsChild>
        <w:div w:id="45493921">
          <w:marLeft w:val="360"/>
          <w:marRight w:val="0"/>
          <w:marTop w:val="168"/>
          <w:marBottom w:val="0"/>
          <w:divBdr>
            <w:top w:val="none" w:sz="0" w:space="0" w:color="auto"/>
            <w:left w:val="none" w:sz="0" w:space="0" w:color="auto"/>
            <w:bottom w:val="none" w:sz="0" w:space="0" w:color="auto"/>
            <w:right w:val="none" w:sz="0" w:space="0" w:color="auto"/>
          </w:divBdr>
        </w:div>
        <w:div w:id="133527594">
          <w:marLeft w:val="360"/>
          <w:marRight w:val="0"/>
          <w:marTop w:val="168"/>
          <w:marBottom w:val="0"/>
          <w:divBdr>
            <w:top w:val="none" w:sz="0" w:space="0" w:color="auto"/>
            <w:left w:val="none" w:sz="0" w:space="0" w:color="auto"/>
            <w:bottom w:val="none" w:sz="0" w:space="0" w:color="auto"/>
            <w:right w:val="none" w:sz="0" w:space="0" w:color="auto"/>
          </w:divBdr>
        </w:div>
        <w:div w:id="1689986586">
          <w:marLeft w:val="360"/>
          <w:marRight w:val="0"/>
          <w:marTop w:val="168"/>
          <w:marBottom w:val="0"/>
          <w:divBdr>
            <w:top w:val="none" w:sz="0" w:space="0" w:color="auto"/>
            <w:left w:val="none" w:sz="0" w:space="0" w:color="auto"/>
            <w:bottom w:val="none" w:sz="0" w:space="0" w:color="auto"/>
            <w:right w:val="none" w:sz="0" w:space="0" w:color="auto"/>
          </w:divBdr>
        </w:div>
      </w:divsChild>
    </w:div>
    <w:div w:id="1180269737">
      <w:bodyDiv w:val="1"/>
      <w:marLeft w:val="0"/>
      <w:marRight w:val="0"/>
      <w:marTop w:val="0"/>
      <w:marBottom w:val="0"/>
      <w:divBdr>
        <w:top w:val="none" w:sz="0" w:space="0" w:color="auto"/>
        <w:left w:val="none" w:sz="0" w:space="0" w:color="auto"/>
        <w:bottom w:val="none" w:sz="0" w:space="0" w:color="auto"/>
        <w:right w:val="none" w:sz="0" w:space="0" w:color="auto"/>
      </w:divBdr>
      <w:divsChild>
        <w:div w:id="1054309353">
          <w:marLeft w:val="360"/>
          <w:marRight w:val="0"/>
          <w:marTop w:val="168"/>
          <w:marBottom w:val="0"/>
          <w:divBdr>
            <w:top w:val="none" w:sz="0" w:space="0" w:color="auto"/>
            <w:left w:val="none" w:sz="0" w:space="0" w:color="auto"/>
            <w:bottom w:val="none" w:sz="0" w:space="0" w:color="auto"/>
            <w:right w:val="none" w:sz="0" w:space="0" w:color="auto"/>
          </w:divBdr>
        </w:div>
        <w:div w:id="1239823550">
          <w:marLeft w:val="360"/>
          <w:marRight w:val="0"/>
          <w:marTop w:val="168"/>
          <w:marBottom w:val="0"/>
          <w:divBdr>
            <w:top w:val="none" w:sz="0" w:space="0" w:color="auto"/>
            <w:left w:val="none" w:sz="0" w:space="0" w:color="auto"/>
            <w:bottom w:val="none" w:sz="0" w:space="0" w:color="auto"/>
            <w:right w:val="none" w:sz="0" w:space="0" w:color="auto"/>
          </w:divBdr>
        </w:div>
        <w:div w:id="1628662104">
          <w:marLeft w:val="360"/>
          <w:marRight w:val="0"/>
          <w:marTop w:val="168"/>
          <w:marBottom w:val="0"/>
          <w:divBdr>
            <w:top w:val="none" w:sz="0" w:space="0" w:color="auto"/>
            <w:left w:val="none" w:sz="0" w:space="0" w:color="auto"/>
            <w:bottom w:val="none" w:sz="0" w:space="0" w:color="auto"/>
            <w:right w:val="none" w:sz="0" w:space="0" w:color="auto"/>
          </w:divBdr>
        </w:div>
        <w:div w:id="1779257298">
          <w:marLeft w:val="360"/>
          <w:marRight w:val="0"/>
          <w:marTop w:val="168"/>
          <w:marBottom w:val="0"/>
          <w:divBdr>
            <w:top w:val="none" w:sz="0" w:space="0" w:color="auto"/>
            <w:left w:val="none" w:sz="0" w:space="0" w:color="auto"/>
            <w:bottom w:val="none" w:sz="0" w:space="0" w:color="auto"/>
            <w:right w:val="none" w:sz="0" w:space="0" w:color="auto"/>
          </w:divBdr>
        </w:div>
        <w:div w:id="1983657162">
          <w:marLeft w:val="360"/>
          <w:marRight w:val="0"/>
          <w:marTop w:val="168"/>
          <w:marBottom w:val="0"/>
          <w:divBdr>
            <w:top w:val="none" w:sz="0" w:space="0" w:color="auto"/>
            <w:left w:val="none" w:sz="0" w:space="0" w:color="auto"/>
            <w:bottom w:val="none" w:sz="0" w:space="0" w:color="auto"/>
            <w:right w:val="none" w:sz="0" w:space="0" w:color="auto"/>
          </w:divBdr>
        </w:div>
      </w:divsChild>
    </w:div>
    <w:div w:id="1414011030">
      <w:bodyDiv w:val="1"/>
      <w:marLeft w:val="0"/>
      <w:marRight w:val="0"/>
      <w:marTop w:val="0"/>
      <w:marBottom w:val="0"/>
      <w:divBdr>
        <w:top w:val="none" w:sz="0" w:space="0" w:color="auto"/>
        <w:left w:val="none" w:sz="0" w:space="0" w:color="auto"/>
        <w:bottom w:val="none" w:sz="0" w:space="0" w:color="auto"/>
        <w:right w:val="none" w:sz="0" w:space="0" w:color="auto"/>
      </w:divBdr>
    </w:div>
    <w:div w:id="1464468971">
      <w:bodyDiv w:val="1"/>
      <w:marLeft w:val="0"/>
      <w:marRight w:val="0"/>
      <w:marTop w:val="0"/>
      <w:marBottom w:val="0"/>
      <w:divBdr>
        <w:top w:val="none" w:sz="0" w:space="0" w:color="auto"/>
        <w:left w:val="none" w:sz="0" w:space="0" w:color="auto"/>
        <w:bottom w:val="none" w:sz="0" w:space="0" w:color="auto"/>
        <w:right w:val="none" w:sz="0" w:space="0" w:color="auto"/>
      </w:divBdr>
    </w:div>
    <w:div w:id="1503163378">
      <w:bodyDiv w:val="1"/>
      <w:marLeft w:val="0"/>
      <w:marRight w:val="0"/>
      <w:marTop w:val="0"/>
      <w:marBottom w:val="0"/>
      <w:divBdr>
        <w:top w:val="none" w:sz="0" w:space="0" w:color="auto"/>
        <w:left w:val="none" w:sz="0" w:space="0" w:color="auto"/>
        <w:bottom w:val="none" w:sz="0" w:space="0" w:color="auto"/>
        <w:right w:val="none" w:sz="0" w:space="0" w:color="auto"/>
      </w:divBdr>
    </w:div>
    <w:div w:id="1514681350">
      <w:bodyDiv w:val="1"/>
      <w:marLeft w:val="0"/>
      <w:marRight w:val="0"/>
      <w:marTop w:val="0"/>
      <w:marBottom w:val="0"/>
      <w:divBdr>
        <w:top w:val="none" w:sz="0" w:space="0" w:color="auto"/>
        <w:left w:val="none" w:sz="0" w:space="0" w:color="auto"/>
        <w:bottom w:val="none" w:sz="0" w:space="0" w:color="auto"/>
        <w:right w:val="none" w:sz="0" w:space="0" w:color="auto"/>
      </w:divBdr>
    </w:div>
    <w:div w:id="1587108185">
      <w:bodyDiv w:val="1"/>
      <w:marLeft w:val="0"/>
      <w:marRight w:val="0"/>
      <w:marTop w:val="0"/>
      <w:marBottom w:val="0"/>
      <w:divBdr>
        <w:top w:val="none" w:sz="0" w:space="0" w:color="auto"/>
        <w:left w:val="none" w:sz="0" w:space="0" w:color="auto"/>
        <w:bottom w:val="none" w:sz="0" w:space="0" w:color="auto"/>
        <w:right w:val="none" w:sz="0" w:space="0" w:color="auto"/>
      </w:divBdr>
    </w:div>
    <w:div w:id="1622347118">
      <w:bodyDiv w:val="1"/>
      <w:marLeft w:val="0"/>
      <w:marRight w:val="0"/>
      <w:marTop w:val="0"/>
      <w:marBottom w:val="0"/>
      <w:divBdr>
        <w:top w:val="none" w:sz="0" w:space="0" w:color="auto"/>
        <w:left w:val="none" w:sz="0" w:space="0" w:color="auto"/>
        <w:bottom w:val="none" w:sz="0" w:space="0" w:color="auto"/>
        <w:right w:val="none" w:sz="0" w:space="0" w:color="auto"/>
      </w:divBdr>
    </w:div>
    <w:div w:id="1651010807">
      <w:bodyDiv w:val="1"/>
      <w:marLeft w:val="0"/>
      <w:marRight w:val="0"/>
      <w:marTop w:val="0"/>
      <w:marBottom w:val="0"/>
      <w:divBdr>
        <w:top w:val="none" w:sz="0" w:space="0" w:color="auto"/>
        <w:left w:val="none" w:sz="0" w:space="0" w:color="auto"/>
        <w:bottom w:val="none" w:sz="0" w:space="0" w:color="auto"/>
        <w:right w:val="none" w:sz="0" w:space="0" w:color="auto"/>
      </w:divBdr>
    </w:div>
    <w:div w:id="1731732254">
      <w:bodyDiv w:val="1"/>
      <w:marLeft w:val="0"/>
      <w:marRight w:val="0"/>
      <w:marTop w:val="0"/>
      <w:marBottom w:val="0"/>
      <w:divBdr>
        <w:top w:val="none" w:sz="0" w:space="0" w:color="auto"/>
        <w:left w:val="none" w:sz="0" w:space="0" w:color="auto"/>
        <w:bottom w:val="none" w:sz="0" w:space="0" w:color="auto"/>
        <w:right w:val="none" w:sz="0" w:space="0" w:color="auto"/>
      </w:divBdr>
    </w:div>
    <w:div w:id="1733700490">
      <w:bodyDiv w:val="1"/>
      <w:marLeft w:val="0"/>
      <w:marRight w:val="0"/>
      <w:marTop w:val="0"/>
      <w:marBottom w:val="0"/>
      <w:divBdr>
        <w:top w:val="none" w:sz="0" w:space="0" w:color="auto"/>
        <w:left w:val="none" w:sz="0" w:space="0" w:color="auto"/>
        <w:bottom w:val="none" w:sz="0" w:space="0" w:color="auto"/>
        <w:right w:val="none" w:sz="0" w:space="0" w:color="auto"/>
      </w:divBdr>
    </w:div>
    <w:div w:id="1874614938">
      <w:bodyDiv w:val="1"/>
      <w:marLeft w:val="0"/>
      <w:marRight w:val="0"/>
      <w:marTop w:val="0"/>
      <w:marBottom w:val="0"/>
      <w:divBdr>
        <w:top w:val="none" w:sz="0" w:space="0" w:color="auto"/>
        <w:left w:val="none" w:sz="0" w:space="0" w:color="auto"/>
        <w:bottom w:val="none" w:sz="0" w:space="0" w:color="auto"/>
        <w:right w:val="none" w:sz="0" w:space="0" w:color="auto"/>
      </w:divBdr>
    </w:div>
    <w:div w:id="1876457699">
      <w:bodyDiv w:val="1"/>
      <w:marLeft w:val="0"/>
      <w:marRight w:val="0"/>
      <w:marTop w:val="0"/>
      <w:marBottom w:val="0"/>
      <w:divBdr>
        <w:top w:val="none" w:sz="0" w:space="0" w:color="auto"/>
        <w:left w:val="none" w:sz="0" w:space="0" w:color="auto"/>
        <w:bottom w:val="none" w:sz="0" w:space="0" w:color="auto"/>
        <w:right w:val="none" w:sz="0" w:space="0" w:color="auto"/>
      </w:divBdr>
      <w:divsChild>
        <w:div w:id="148718516">
          <w:marLeft w:val="547"/>
          <w:marRight w:val="0"/>
          <w:marTop w:val="115"/>
          <w:marBottom w:val="0"/>
          <w:divBdr>
            <w:top w:val="none" w:sz="0" w:space="0" w:color="auto"/>
            <w:left w:val="none" w:sz="0" w:space="0" w:color="auto"/>
            <w:bottom w:val="none" w:sz="0" w:space="0" w:color="auto"/>
            <w:right w:val="none" w:sz="0" w:space="0" w:color="auto"/>
          </w:divBdr>
        </w:div>
        <w:div w:id="880439287">
          <w:marLeft w:val="547"/>
          <w:marRight w:val="0"/>
          <w:marTop w:val="115"/>
          <w:marBottom w:val="0"/>
          <w:divBdr>
            <w:top w:val="none" w:sz="0" w:space="0" w:color="auto"/>
            <w:left w:val="none" w:sz="0" w:space="0" w:color="auto"/>
            <w:bottom w:val="none" w:sz="0" w:space="0" w:color="auto"/>
            <w:right w:val="none" w:sz="0" w:space="0" w:color="auto"/>
          </w:divBdr>
        </w:div>
        <w:div w:id="1003625594">
          <w:marLeft w:val="547"/>
          <w:marRight w:val="0"/>
          <w:marTop w:val="115"/>
          <w:marBottom w:val="0"/>
          <w:divBdr>
            <w:top w:val="none" w:sz="0" w:space="0" w:color="auto"/>
            <w:left w:val="none" w:sz="0" w:space="0" w:color="auto"/>
            <w:bottom w:val="none" w:sz="0" w:space="0" w:color="auto"/>
            <w:right w:val="none" w:sz="0" w:space="0" w:color="auto"/>
          </w:divBdr>
        </w:div>
        <w:div w:id="1394769336">
          <w:marLeft w:val="547"/>
          <w:marRight w:val="0"/>
          <w:marTop w:val="115"/>
          <w:marBottom w:val="0"/>
          <w:divBdr>
            <w:top w:val="none" w:sz="0" w:space="0" w:color="auto"/>
            <w:left w:val="none" w:sz="0" w:space="0" w:color="auto"/>
            <w:bottom w:val="none" w:sz="0" w:space="0" w:color="auto"/>
            <w:right w:val="none" w:sz="0" w:space="0" w:color="auto"/>
          </w:divBdr>
        </w:div>
        <w:div w:id="2011592855">
          <w:marLeft w:val="547"/>
          <w:marRight w:val="0"/>
          <w:marTop w:val="115"/>
          <w:marBottom w:val="0"/>
          <w:divBdr>
            <w:top w:val="none" w:sz="0" w:space="0" w:color="auto"/>
            <w:left w:val="none" w:sz="0" w:space="0" w:color="auto"/>
            <w:bottom w:val="none" w:sz="0" w:space="0" w:color="auto"/>
            <w:right w:val="none" w:sz="0" w:space="0" w:color="auto"/>
          </w:divBdr>
        </w:div>
      </w:divsChild>
    </w:div>
    <w:div w:id="1889871627">
      <w:bodyDiv w:val="1"/>
      <w:marLeft w:val="0"/>
      <w:marRight w:val="0"/>
      <w:marTop w:val="0"/>
      <w:marBottom w:val="0"/>
      <w:divBdr>
        <w:top w:val="none" w:sz="0" w:space="0" w:color="auto"/>
        <w:left w:val="none" w:sz="0" w:space="0" w:color="auto"/>
        <w:bottom w:val="none" w:sz="0" w:space="0" w:color="auto"/>
        <w:right w:val="none" w:sz="0" w:space="0" w:color="auto"/>
      </w:divBdr>
    </w:div>
    <w:div w:id="1994523862">
      <w:bodyDiv w:val="1"/>
      <w:marLeft w:val="0"/>
      <w:marRight w:val="0"/>
      <w:marTop w:val="0"/>
      <w:marBottom w:val="0"/>
      <w:divBdr>
        <w:top w:val="none" w:sz="0" w:space="0" w:color="auto"/>
        <w:left w:val="none" w:sz="0" w:space="0" w:color="auto"/>
        <w:bottom w:val="none" w:sz="0" w:space="0" w:color="auto"/>
        <w:right w:val="none" w:sz="0" w:space="0" w:color="auto"/>
      </w:divBdr>
    </w:div>
    <w:div w:id="2072194689">
      <w:bodyDiv w:val="1"/>
      <w:marLeft w:val="0"/>
      <w:marRight w:val="0"/>
      <w:marTop w:val="0"/>
      <w:marBottom w:val="0"/>
      <w:divBdr>
        <w:top w:val="none" w:sz="0" w:space="0" w:color="auto"/>
        <w:left w:val="none" w:sz="0" w:space="0" w:color="auto"/>
        <w:bottom w:val="none" w:sz="0" w:space="0" w:color="auto"/>
        <w:right w:val="none" w:sz="0" w:space="0" w:color="auto"/>
      </w:divBdr>
      <w:divsChild>
        <w:div w:id="81924698">
          <w:marLeft w:val="806"/>
          <w:marRight w:val="0"/>
          <w:marTop w:val="106"/>
          <w:marBottom w:val="0"/>
          <w:divBdr>
            <w:top w:val="none" w:sz="0" w:space="0" w:color="auto"/>
            <w:left w:val="none" w:sz="0" w:space="0" w:color="auto"/>
            <w:bottom w:val="none" w:sz="0" w:space="0" w:color="auto"/>
            <w:right w:val="none" w:sz="0" w:space="0" w:color="auto"/>
          </w:divBdr>
        </w:div>
        <w:div w:id="254830477">
          <w:marLeft w:val="806"/>
          <w:marRight w:val="0"/>
          <w:marTop w:val="106"/>
          <w:marBottom w:val="0"/>
          <w:divBdr>
            <w:top w:val="none" w:sz="0" w:space="0" w:color="auto"/>
            <w:left w:val="none" w:sz="0" w:space="0" w:color="auto"/>
            <w:bottom w:val="none" w:sz="0" w:space="0" w:color="auto"/>
            <w:right w:val="none" w:sz="0" w:space="0" w:color="auto"/>
          </w:divBdr>
        </w:div>
        <w:div w:id="318074647">
          <w:marLeft w:val="806"/>
          <w:marRight w:val="0"/>
          <w:marTop w:val="106"/>
          <w:marBottom w:val="0"/>
          <w:divBdr>
            <w:top w:val="none" w:sz="0" w:space="0" w:color="auto"/>
            <w:left w:val="none" w:sz="0" w:space="0" w:color="auto"/>
            <w:bottom w:val="none" w:sz="0" w:space="0" w:color="auto"/>
            <w:right w:val="none" w:sz="0" w:space="0" w:color="auto"/>
          </w:divBdr>
        </w:div>
        <w:div w:id="448862170">
          <w:marLeft w:val="806"/>
          <w:marRight w:val="0"/>
          <w:marTop w:val="106"/>
          <w:marBottom w:val="0"/>
          <w:divBdr>
            <w:top w:val="none" w:sz="0" w:space="0" w:color="auto"/>
            <w:left w:val="none" w:sz="0" w:space="0" w:color="auto"/>
            <w:bottom w:val="none" w:sz="0" w:space="0" w:color="auto"/>
            <w:right w:val="none" w:sz="0" w:space="0" w:color="auto"/>
          </w:divBdr>
        </w:div>
        <w:div w:id="454909717">
          <w:marLeft w:val="806"/>
          <w:marRight w:val="0"/>
          <w:marTop w:val="106"/>
          <w:marBottom w:val="0"/>
          <w:divBdr>
            <w:top w:val="none" w:sz="0" w:space="0" w:color="auto"/>
            <w:left w:val="none" w:sz="0" w:space="0" w:color="auto"/>
            <w:bottom w:val="none" w:sz="0" w:space="0" w:color="auto"/>
            <w:right w:val="none" w:sz="0" w:space="0" w:color="auto"/>
          </w:divBdr>
        </w:div>
        <w:div w:id="496073410">
          <w:marLeft w:val="806"/>
          <w:marRight w:val="0"/>
          <w:marTop w:val="106"/>
          <w:marBottom w:val="0"/>
          <w:divBdr>
            <w:top w:val="none" w:sz="0" w:space="0" w:color="auto"/>
            <w:left w:val="none" w:sz="0" w:space="0" w:color="auto"/>
            <w:bottom w:val="none" w:sz="0" w:space="0" w:color="auto"/>
            <w:right w:val="none" w:sz="0" w:space="0" w:color="auto"/>
          </w:divBdr>
        </w:div>
        <w:div w:id="587544597">
          <w:marLeft w:val="806"/>
          <w:marRight w:val="0"/>
          <w:marTop w:val="106"/>
          <w:marBottom w:val="0"/>
          <w:divBdr>
            <w:top w:val="none" w:sz="0" w:space="0" w:color="auto"/>
            <w:left w:val="none" w:sz="0" w:space="0" w:color="auto"/>
            <w:bottom w:val="none" w:sz="0" w:space="0" w:color="auto"/>
            <w:right w:val="none" w:sz="0" w:space="0" w:color="auto"/>
          </w:divBdr>
        </w:div>
        <w:div w:id="869151833">
          <w:marLeft w:val="806"/>
          <w:marRight w:val="0"/>
          <w:marTop w:val="106"/>
          <w:marBottom w:val="0"/>
          <w:divBdr>
            <w:top w:val="none" w:sz="0" w:space="0" w:color="auto"/>
            <w:left w:val="none" w:sz="0" w:space="0" w:color="auto"/>
            <w:bottom w:val="none" w:sz="0" w:space="0" w:color="auto"/>
            <w:right w:val="none" w:sz="0" w:space="0" w:color="auto"/>
          </w:divBdr>
        </w:div>
        <w:div w:id="1147934163">
          <w:marLeft w:val="806"/>
          <w:marRight w:val="0"/>
          <w:marTop w:val="106"/>
          <w:marBottom w:val="0"/>
          <w:divBdr>
            <w:top w:val="none" w:sz="0" w:space="0" w:color="auto"/>
            <w:left w:val="none" w:sz="0" w:space="0" w:color="auto"/>
            <w:bottom w:val="none" w:sz="0" w:space="0" w:color="auto"/>
            <w:right w:val="none" w:sz="0" w:space="0" w:color="auto"/>
          </w:divBdr>
        </w:div>
        <w:div w:id="1176073537">
          <w:marLeft w:val="806"/>
          <w:marRight w:val="0"/>
          <w:marTop w:val="106"/>
          <w:marBottom w:val="0"/>
          <w:divBdr>
            <w:top w:val="none" w:sz="0" w:space="0" w:color="auto"/>
            <w:left w:val="none" w:sz="0" w:space="0" w:color="auto"/>
            <w:bottom w:val="none" w:sz="0" w:space="0" w:color="auto"/>
            <w:right w:val="none" w:sz="0" w:space="0" w:color="auto"/>
          </w:divBdr>
        </w:div>
        <w:div w:id="1346790240">
          <w:marLeft w:val="806"/>
          <w:marRight w:val="0"/>
          <w:marTop w:val="106"/>
          <w:marBottom w:val="0"/>
          <w:divBdr>
            <w:top w:val="none" w:sz="0" w:space="0" w:color="auto"/>
            <w:left w:val="none" w:sz="0" w:space="0" w:color="auto"/>
            <w:bottom w:val="none" w:sz="0" w:space="0" w:color="auto"/>
            <w:right w:val="none" w:sz="0" w:space="0" w:color="auto"/>
          </w:divBdr>
        </w:div>
        <w:div w:id="1489860030">
          <w:marLeft w:val="806"/>
          <w:marRight w:val="0"/>
          <w:marTop w:val="106"/>
          <w:marBottom w:val="0"/>
          <w:divBdr>
            <w:top w:val="none" w:sz="0" w:space="0" w:color="auto"/>
            <w:left w:val="none" w:sz="0" w:space="0" w:color="auto"/>
            <w:bottom w:val="none" w:sz="0" w:space="0" w:color="auto"/>
            <w:right w:val="none" w:sz="0" w:space="0" w:color="auto"/>
          </w:divBdr>
        </w:div>
        <w:div w:id="2028746304">
          <w:marLeft w:val="806"/>
          <w:marRight w:val="0"/>
          <w:marTop w:val="106"/>
          <w:marBottom w:val="0"/>
          <w:divBdr>
            <w:top w:val="none" w:sz="0" w:space="0" w:color="auto"/>
            <w:left w:val="none" w:sz="0" w:space="0" w:color="auto"/>
            <w:bottom w:val="none" w:sz="0" w:space="0" w:color="auto"/>
            <w:right w:val="none" w:sz="0" w:space="0" w:color="auto"/>
          </w:divBdr>
        </w:div>
        <w:div w:id="2120177330">
          <w:marLeft w:val="806"/>
          <w:marRight w:val="0"/>
          <w:marTop w:val="106"/>
          <w:marBottom w:val="0"/>
          <w:divBdr>
            <w:top w:val="none" w:sz="0" w:space="0" w:color="auto"/>
            <w:left w:val="none" w:sz="0" w:space="0" w:color="auto"/>
            <w:bottom w:val="none" w:sz="0" w:space="0" w:color="auto"/>
            <w:right w:val="none" w:sz="0" w:space="0" w:color="auto"/>
          </w:divBdr>
        </w:div>
      </w:divsChild>
    </w:div>
    <w:div w:id="2120636230">
      <w:bodyDiv w:val="1"/>
      <w:marLeft w:val="0"/>
      <w:marRight w:val="0"/>
      <w:marTop w:val="0"/>
      <w:marBottom w:val="0"/>
      <w:divBdr>
        <w:top w:val="none" w:sz="0" w:space="0" w:color="auto"/>
        <w:left w:val="none" w:sz="0" w:space="0" w:color="auto"/>
        <w:bottom w:val="none" w:sz="0" w:space="0" w:color="auto"/>
        <w:right w:val="none" w:sz="0" w:space="0" w:color="auto"/>
      </w:divBdr>
      <w:divsChild>
        <w:div w:id="371929801">
          <w:marLeft w:val="360"/>
          <w:marRight w:val="0"/>
          <w:marTop w:val="168"/>
          <w:marBottom w:val="0"/>
          <w:divBdr>
            <w:top w:val="none" w:sz="0" w:space="0" w:color="auto"/>
            <w:left w:val="none" w:sz="0" w:space="0" w:color="auto"/>
            <w:bottom w:val="none" w:sz="0" w:space="0" w:color="auto"/>
            <w:right w:val="none" w:sz="0" w:space="0" w:color="auto"/>
          </w:divBdr>
        </w:div>
        <w:div w:id="1716736753">
          <w:marLeft w:val="360"/>
          <w:marRight w:val="0"/>
          <w:marTop w:val="168"/>
          <w:marBottom w:val="0"/>
          <w:divBdr>
            <w:top w:val="none" w:sz="0" w:space="0" w:color="auto"/>
            <w:left w:val="none" w:sz="0" w:space="0" w:color="auto"/>
            <w:bottom w:val="none" w:sz="0" w:space="0" w:color="auto"/>
            <w:right w:val="none" w:sz="0" w:space="0" w:color="auto"/>
          </w:divBdr>
        </w:div>
        <w:div w:id="1789928961">
          <w:marLeft w:val="360"/>
          <w:marRight w:val="0"/>
          <w:marTop w:val="168"/>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atitudelearning.com" TargetMode="Externa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Brandon Hall Group 2022">
      <a:dk1>
        <a:srgbClr val="000000"/>
      </a:dk1>
      <a:lt1>
        <a:srgbClr val="FFFFFF"/>
      </a:lt1>
      <a:dk2>
        <a:srgbClr val="16375F"/>
      </a:dk2>
      <a:lt2>
        <a:srgbClr val="E7E6E6"/>
      </a:lt2>
      <a:accent1>
        <a:srgbClr val="16375F"/>
      </a:accent1>
      <a:accent2>
        <a:srgbClr val="D77343"/>
      </a:accent2>
      <a:accent3>
        <a:srgbClr val="75878A"/>
      </a:accent3>
      <a:accent4>
        <a:srgbClr val="EDA92B"/>
      </a:accent4>
      <a:accent5>
        <a:srgbClr val="16375F"/>
      </a:accent5>
      <a:accent6>
        <a:srgbClr val="75878A"/>
      </a:accent6>
      <a:hlink>
        <a:srgbClr val="0563C1"/>
      </a:hlink>
      <a:folHlink>
        <a:srgbClr val="EDA92B"/>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B22AA9BA-BC0B-4361-8E89-23ABBC33DA5D}">
  <we:reference id="wa200001548" version="1.1.0.0" store="en-US" storeType="OMEX"/>
  <we:alternateReferences>
    <we:reference id="wa200001548" version="1.1.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29809978-CAD4-4A45-B139-7FDD833017F4}">
  <we:reference id="wa200001011" version="1.2.0.0" store="en-US"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A0A151999895C449B82B68D477E2278" ma:contentTypeVersion="1" ma:contentTypeDescription="Create a new document." ma:contentTypeScope="" ma:versionID="e938ad7791e00f5603271b5dc11e671c">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5C83B0E7-F72A-4802-8FF8-2CE153FC2C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8E920ED0-CDF6-4E1E-A444-D3F0C0CEAFAC}">
  <ds:schemaRefs>
    <ds:schemaRef ds:uri="http://schemas.openxmlformats.org/officeDocument/2006/bibliography"/>
  </ds:schemaRefs>
</ds:datastoreItem>
</file>

<file path=customXml/itemProps3.xml><?xml version="1.0" encoding="utf-8"?>
<ds:datastoreItem xmlns:ds="http://schemas.openxmlformats.org/officeDocument/2006/customXml" ds:itemID="{27B58A8E-CC09-4EBB-966E-E02C1BFCA2AA}">
  <ds:schemaRefs>
    <ds:schemaRef ds:uri="http://schemas.microsoft.com/sharepoint/v3/contenttype/forms"/>
  </ds:schemaRefs>
</ds:datastoreItem>
</file>

<file path=customXml/itemProps4.xml><?xml version="1.0" encoding="utf-8"?>
<ds:datastoreItem xmlns:ds="http://schemas.openxmlformats.org/officeDocument/2006/customXml" ds:itemID="{5FC25CAF-25B4-41E4-9FD6-AF60F3BEEC7C}">
  <ds:schemaRef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1690</Words>
  <Characters>9870</Characters>
  <Application>Microsoft Office Word</Application>
  <DocSecurity>0</DocSecurity>
  <Lines>214</Lines>
  <Paragraphs>69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Patrick Fitzgerald</cp:lastModifiedBy>
  <cp:revision>3</cp:revision>
  <cp:lastPrinted>2024-02-05T18:06:00Z</cp:lastPrinted>
  <dcterms:created xsi:type="dcterms:W3CDTF">2024-02-05T18:06:00Z</dcterms:created>
  <dcterms:modified xsi:type="dcterms:W3CDTF">2024-02-05T18:06:00Z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0x0101003A0A151999895C449B82B68D477E2278</vt:lpwstr>
  </property>
  <property fmtid="{D5CDD505-2E9C-101B-9397-08002B2CF9AE}" pid="3" name="GrammarlyDocumentId">
    <vt:lpwstr>3c88449ce0f895e3c8343f2a69198fab77c532e9cdd110e556e46add796a7cb2</vt:lpwstr>
  </property>
  <property fmtid="{D5CDD505-2E9C-101B-9397-08002B2CF9AE}" pid="4" name="grammarly_documentId">
    <vt:lpwstr>documentId_9573</vt:lpwstr>
  </property>
  <property fmtid="{D5CDD505-2E9C-101B-9397-08002B2CF9AE}" pid="5" name="grammarly_documentContext">
    <vt:lpwstr>{"goals":[],"domain":"general","emotions":[],"dialect":"american"}</vt:lpwstr>
  </property>
</Properties>
</file>