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794D" w14:textId="77777777" w:rsidR="008E0C49" w:rsidRPr="006553E9" w:rsidRDefault="008E0C49" w:rsidP="00EE6599">
      <w:pPr>
        <w:pStyle w:val="NormalWeb"/>
        <w:spacing w:before="0" w:beforeAutospacing="0" w:after="0" w:afterAutospacing="0" w:line="276" w:lineRule="auto"/>
        <w:rPr>
          <w:rFonts w:ascii="Helvetica" w:hAnsi="Helvetica" w:cstheme="minorHAnsi"/>
          <w:color w:val="2F5496" w:themeColor="accent1" w:themeShade="BF"/>
          <w:sz w:val="40"/>
          <w:szCs w:val="40"/>
        </w:rPr>
      </w:pPr>
      <w:r w:rsidRPr="006553E9">
        <w:rPr>
          <w:rStyle w:val="Strong"/>
          <w:rFonts w:ascii="Helvetica" w:hAnsi="Helvetica" w:cstheme="minorHAnsi"/>
          <w:color w:val="2F5496" w:themeColor="accent1" w:themeShade="BF"/>
          <w:sz w:val="40"/>
          <w:szCs w:val="40"/>
        </w:rPr>
        <w:t>Press Release and Social Guidelines</w:t>
      </w:r>
    </w:p>
    <w:p w14:paraId="71B07CC6"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1AAFB729" w14:textId="045F8BE4"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Many organizations want to announce winning a medal in the Brandon Hall Group</w:t>
      </w:r>
      <w:r w:rsidR="00EE6599">
        <w:rPr>
          <w:rFonts w:ascii="Helvetica" w:hAnsi="Helvetica" w:cstheme="minorHAnsi"/>
          <w:color w:val="0E101A"/>
        </w:rPr>
        <w:t>™</w:t>
      </w:r>
      <w:r w:rsidRPr="006553E9">
        <w:rPr>
          <w:rFonts w:ascii="Helvetica" w:hAnsi="Helvetica" w:cstheme="minorHAnsi"/>
          <w:color w:val="0E101A"/>
        </w:rPr>
        <w:t xml:space="preserve"> HCM Excellence Awards</w:t>
      </w:r>
      <w:r w:rsidR="00EE6599">
        <w:rPr>
          <w:rFonts w:ascii="Helvetica" w:hAnsi="Helvetica" w:cstheme="minorHAnsi"/>
          <w:color w:val="0E101A"/>
        </w:rPr>
        <w:t>®</w:t>
      </w:r>
      <w:r w:rsidRPr="006553E9">
        <w:rPr>
          <w:rFonts w:ascii="Helvetica" w:hAnsi="Helvetica" w:cstheme="minorHAnsi"/>
          <w:color w:val="0E101A"/>
        </w:rPr>
        <w:t xml:space="preserve"> in Learning and Development, Talent Management, Leadership Development, Talent Acquisition, Human Resources, Sales Performance, Diversity, Equity &amp; Inclusion, and Future of Work. If you intend to do so, please follow these guidelines to ensure all information about the Awards Program is accurate and precise.</w:t>
      </w:r>
    </w:p>
    <w:p w14:paraId="621263DA"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768D98BB" w14:textId="6A17791E"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 xml:space="preserve">Avoid generalizations in describing your award. Please do not say that your entry was rated </w:t>
      </w:r>
      <w:r w:rsidR="00EE6599">
        <w:rPr>
          <w:rFonts w:ascii="Helvetica" w:hAnsi="Helvetica" w:cstheme="minorHAnsi"/>
          <w:color w:val="0E101A"/>
        </w:rPr>
        <w:t>“</w:t>
      </w:r>
      <w:r w:rsidRPr="006553E9">
        <w:rPr>
          <w:rFonts w:ascii="Helvetica" w:hAnsi="Helvetica" w:cstheme="minorHAnsi"/>
          <w:color w:val="0E101A"/>
        </w:rPr>
        <w:t>best,</w:t>
      </w:r>
      <w:r w:rsidR="00EE6599">
        <w:rPr>
          <w:rFonts w:ascii="Helvetica" w:hAnsi="Helvetica" w:cstheme="minorHAnsi"/>
          <w:color w:val="0E101A"/>
        </w:rPr>
        <w:t>”</w:t>
      </w:r>
      <w:r w:rsidRPr="006553E9">
        <w:rPr>
          <w:rFonts w:ascii="Helvetica" w:hAnsi="Helvetica" w:cstheme="minorHAnsi"/>
          <w:color w:val="0E101A"/>
        </w:rPr>
        <w:t xml:space="preserve"> </w:t>
      </w:r>
      <w:r w:rsidR="00EE6599">
        <w:rPr>
          <w:rFonts w:ascii="Helvetica" w:hAnsi="Helvetica" w:cstheme="minorHAnsi"/>
          <w:color w:val="0E101A"/>
        </w:rPr>
        <w:t>“</w:t>
      </w:r>
      <w:r w:rsidRPr="006553E9">
        <w:rPr>
          <w:rFonts w:ascii="Helvetica" w:hAnsi="Helvetica" w:cstheme="minorHAnsi"/>
          <w:color w:val="0E101A"/>
        </w:rPr>
        <w:t>top,</w:t>
      </w:r>
      <w:r w:rsidR="00EE6599">
        <w:rPr>
          <w:rFonts w:ascii="Helvetica" w:hAnsi="Helvetica" w:cstheme="minorHAnsi"/>
          <w:color w:val="0E101A"/>
        </w:rPr>
        <w:t>”</w:t>
      </w:r>
      <w:r w:rsidRPr="006553E9">
        <w:rPr>
          <w:rFonts w:ascii="Helvetica" w:hAnsi="Helvetica" w:cstheme="minorHAnsi"/>
          <w:color w:val="0E101A"/>
        </w:rPr>
        <w:t xml:space="preserve"> or </w:t>
      </w:r>
      <w:r w:rsidR="00EE6599">
        <w:rPr>
          <w:rFonts w:ascii="Helvetica" w:hAnsi="Helvetica" w:cstheme="minorHAnsi"/>
          <w:color w:val="0E101A"/>
        </w:rPr>
        <w:t>“</w:t>
      </w:r>
      <w:r w:rsidRPr="006553E9">
        <w:rPr>
          <w:rFonts w:ascii="Helvetica" w:hAnsi="Helvetica" w:cstheme="minorHAnsi"/>
          <w:color w:val="0E101A"/>
        </w:rPr>
        <w:t>number one.</w:t>
      </w:r>
      <w:r w:rsidR="00EE6599">
        <w:rPr>
          <w:rFonts w:ascii="Helvetica" w:hAnsi="Helvetica" w:cstheme="minorHAnsi"/>
          <w:color w:val="0E101A"/>
        </w:rPr>
        <w:t>”</w:t>
      </w:r>
    </w:p>
    <w:p w14:paraId="31292569" w14:textId="33449B10"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 xml:space="preserve">State the specific Award level that you won. Please say you won a </w:t>
      </w:r>
      <w:r w:rsidR="00EE6599">
        <w:rPr>
          <w:rFonts w:ascii="Helvetica" w:hAnsi="Helvetica" w:cstheme="minorHAnsi"/>
          <w:color w:val="0E101A"/>
        </w:rPr>
        <w:t>“</w:t>
      </w:r>
      <w:r w:rsidRPr="006553E9">
        <w:rPr>
          <w:rFonts w:ascii="Helvetica" w:hAnsi="Helvetica" w:cstheme="minorHAnsi"/>
          <w:color w:val="0E101A"/>
        </w:rPr>
        <w:t>Gold,</w:t>
      </w:r>
      <w:r w:rsidR="00EE6599">
        <w:rPr>
          <w:rFonts w:ascii="Helvetica" w:hAnsi="Helvetica" w:cstheme="minorHAnsi"/>
          <w:color w:val="0E101A"/>
        </w:rPr>
        <w:t>”</w:t>
      </w:r>
      <w:r w:rsidRPr="006553E9">
        <w:rPr>
          <w:rFonts w:ascii="Helvetica" w:hAnsi="Helvetica" w:cstheme="minorHAnsi"/>
          <w:color w:val="0E101A"/>
        </w:rPr>
        <w:t xml:space="preserve"> </w:t>
      </w:r>
      <w:r w:rsidR="00EE6599">
        <w:rPr>
          <w:rFonts w:ascii="Helvetica" w:hAnsi="Helvetica" w:cstheme="minorHAnsi"/>
          <w:color w:val="0E101A"/>
        </w:rPr>
        <w:t>“</w:t>
      </w:r>
      <w:r w:rsidRPr="006553E9">
        <w:rPr>
          <w:rFonts w:ascii="Helvetica" w:hAnsi="Helvetica" w:cstheme="minorHAnsi"/>
          <w:color w:val="0E101A"/>
        </w:rPr>
        <w:t>Silver,</w:t>
      </w:r>
      <w:r w:rsidR="00EE6599">
        <w:rPr>
          <w:rFonts w:ascii="Helvetica" w:hAnsi="Helvetica" w:cstheme="minorHAnsi"/>
          <w:color w:val="0E101A"/>
        </w:rPr>
        <w:t>”</w:t>
      </w:r>
      <w:r w:rsidRPr="006553E9">
        <w:rPr>
          <w:rFonts w:ascii="Helvetica" w:hAnsi="Helvetica" w:cstheme="minorHAnsi"/>
          <w:color w:val="0E101A"/>
        </w:rPr>
        <w:t xml:space="preserve"> or </w:t>
      </w:r>
      <w:r w:rsidR="00EE6599">
        <w:rPr>
          <w:rFonts w:ascii="Helvetica" w:hAnsi="Helvetica" w:cstheme="minorHAnsi"/>
          <w:color w:val="0E101A"/>
        </w:rPr>
        <w:t>“</w:t>
      </w:r>
      <w:r w:rsidRPr="006553E9">
        <w:rPr>
          <w:rFonts w:ascii="Helvetica" w:hAnsi="Helvetica" w:cstheme="minorHAnsi"/>
          <w:color w:val="0E101A"/>
        </w:rPr>
        <w:t>Bronze</w:t>
      </w:r>
      <w:r w:rsidR="00EE6599">
        <w:rPr>
          <w:rFonts w:ascii="Helvetica" w:hAnsi="Helvetica" w:cstheme="minorHAnsi"/>
          <w:color w:val="0E101A"/>
        </w:rPr>
        <w:t>”</w:t>
      </w:r>
      <w:r w:rsidRPr="006553E9">
        <w:rPr>
          <w:rFonts w:ascii="Helvetica" w:hAnsi="Helvetica" w:cstheme="minorHAnsi"/>
          <w:color w:val="0E101A"/>
        </w:rPr>
        <w:t xml:space="preserve"> Award rather than merely </w:t>
      </w:r>
      <w:r w:rsidR="00432894">
        <w:rPr>
          <w:rFonts w:ascii="Helvetica" w:hAnsi="Helvetica" w:cstheme="minorHAnsi"/>
          <w:color w:val="0E101A"/>
        </w:rPr>
        <w:t>phrasing</w:t>
      </w:r>
      <w:r w:rsidRPr="006553E9">
        <w:rPr>
          <w:rFonts w:ascii="Helvetica" w:hAnsi="Helvetica" w:cstheme="minorHAnsi"/>
          <w:color w:val="0E101A"/>
        </w:rPr>
        <w:t xml:space="preserve"> you </w:t>
      </w:r>
      <w:r w:rsidR="00432894">
        <w:rPr>
          <w:rFonts w:ascii="Helvetica" w:hAnsi="Helvetica" w:cstheme="minorHAnsi"/>
          <w:color w:val="0E101A"/>
        </w:rPr>
        <w:t>won</w:t>
      </w:r>
      <w:r w:rsidRPr="006553E9">
        <w:rPr>
          <w:rFonts w:ascii="Helvetica" w:hAnsi="Helvetica" w:cstheme="minorHAnsi"/>
          <w:color w:val="0E101A"/>
        </w:rPr>
        <w:t xml:space="preserve"> a Brandon Hall Group</w:t>
      </w:r>
      <w:r w:rsidR="00EE6599">
        <w:rPr>
          <w:rFonts w:ascii="Helvetica" w:hAnsi="Helvetica" w:cstheme="minorHAnsi"/>
          <w:color w:val="0E101A"/>
        </w:rPr>
        <w:t>™</w:t>
      </w:r>
      <w:r w:rsidRPr="006553E9">
        <w:rPr>
          <w:rFonts w:ascii="Helvetica" w:hAnsi="Helvetica" w:cstheme="minorHAnsi"/>
          <w:color w:val="0E101A"/>
        </w:rPr>
        <w:t xml:space="preserve"> Excellence Award</w:t>
      </w:r>
      <w:r w:rsidR="00EE6599">
        <w:rPr>
          <w:rFonts w:ascii="Helvetica" w:hAnsi="Helvetica" w:cstheme="minorHAnsi"/>
          <w:color w:val="0E101A"/>
        </w:rPr>
        <w:t>®</w:t>
      </w:r>
      <w:r w:rsidRPr="006553E9">
        <w:rPr>
          <w:rFonts w:ascii="Helvetica" w:hAnsi="Helvetica" w:cstheme="minorHAnsi"/>
          <w:color w:val="0E101A"/>
        </w:rPr>
        <w:t>.</w:t>
      </w:r>
    </w:p>
    <w:p w14:paraId="128D0124" w14:textId="7CE45824"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Do not use the general Awards logo or the Brandon Hall Group</w:t>
      </w:r>
      <w:r w:rsidR="00EE6599">
        <w:rPr>
          <w:rFonts w:ascii="Helvetica" w:hAnsi="Helvetica" w:cstheme="minorHAnsi"/>
          <w:color w:val="0E101A"/>
        </w:rPr>
        <w:t>™</w:t>
      </w:r>
      <w:r w:rsidRPr="006553E9">
        <w:rPr>
          <w:rFonts w:ascii="Helvetica" w:hAnsi="Helvetica" w:cstheme="minorHAnsi"/>
          <w:color w:val="0E101A"/>
        </w:rPr>
        <w:t xml:space="preserve"> logo. Include the logo you received specifically for your program and level, such as the awards medal (Gold, Silver, or Bronze) logo.</w:t>
      </w:r>
    </w:p>
    <w:p w14:paraId="46718D4E" w14:textId="1CF42958"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 xml:space="preserve">Please refer to us as Brandon Hall Group, not </w:t>
      </w:r>
      <w:r w:rsidR="00EE6599">
        <w:rPr>
          <w:rFonts w:ascii="Helvetica" w:hAnsi="Helvetica" w:cstheme="minorHAnsi"/>
          <w:color w:val="0E101A"/>
        </w:rPr>
        <w:t>“</w:t>
      </w:r>
      <w:r w:rsidRPr="006553E9">
        <w:rPr>
          <w:rFonts w:ascii="Helvetica" w:hAnsi="Helvetica" w:cstheme="minorHAnsi"/>
          <w:color w:val="0E101A"/>
        </w:rPr>
        <w:t>Brandon Hall.</w:t>
      </w:r>
      <w:r w:rsidR="00EE6599">
        <w:rPr>
          <w:rFonts w:ascii="Helvetica" w:hAnsi="Helvetica" w:cstheme="minorHAnsi"/>
          <w:color w:val="0E101A"/>
        </w:rPr>
        <w:t>”</w:t>
      </w:r>
    </w:p>
    <w:p w14:paraId="0D46D144" w14:textId="77777777"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Please use the press release template (below) to assist you in creating your release.</w:t>
      </w:r>
    </w:p>
    <w:p w14:paraId="70D6CEB4" w14:textId="5F164B72"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When you post your PR announcement, please send a link and copy to awards@brandonhall.com, and Brandon Hall Group</w:t>
      </w:r>
      <w:r w:rsidR="00EE6599">
        <w:rPr>
          <w:rFonts w:ascii="Helvetica" w:hAnsi="Helvetica" w:cstheme="minorHAnsi"/>
          <w:color w:val="0E101A"/>
        </w:rPr>
        <w:t>™</w:t>
      </w:r>
      <w:r w:rsidRPr="006553E9">
        <w:rPr>
          <w:rFonts w:ascii="Helvetica" w:hAnsi="Helvetica" w:cstheme="minorHAnsi"/>
          <w:color w:val="0E101A"/>
        </w:rPr>
        <w:t xml:space="preserve"> will repost it to its news blog.</w:t>
      </w:r>
    </w:p>
    <w:p w14:paraId="7BC4C7A6" w14:textId="77777777" w:rsidR="008E0C49" w:rsidRPr="006553E9" w:rsidRDefault="008E0C49" w:rsidP="00EE6599">
      <w:pPr>
        <w:numPr>
          <w:ilvl w:val="0"/>
          <w:numId w:val="2"/>
        </w:numPr>
        <w:spacing w:line="276" w:lineRule="auto"/>
        <w:rPr>
          <w:rFonts w:ascii="Helvetica" w:hAnsi="Helvetica" w:cstheme="minorHAnsi"/>
          <w:color w:val="0E101A"/>
        </w:rPr>
      </w:pPr>
      <w:r w:rsidRPr="006553E9">
        <w:rPr>
          <w:rFonts w:ascii="Helvetica" w:hAnsi="Helvetica" w:cstheme="minorHAnsi"/>
          <w:color w:val="0E101A"/>
        </w:rPr>
        <w:t>When posting on social media, tag us and use #BHGAwards. We will be happy to like and comment.</w:t>
      </w:r>
    </w:p>
    <w:p w14:paraId="472C19AD" w14:textId="77777777" w:rsidR="008E0C49" w:rsidRPr="006553E9" w:rsidRDefault="008E0C49" w:rsidP="00EE6599">
      <w:pPr>
        <w:pStyle w:val="ql-indent-1"/>
        <w:numPr>
          <w:ilvl w:val="1"/>
          <w:numId w:val="3"/>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LinkedIn, Facebook, Instagram @brandonhallgroup</w:t>
      </w:r>
    </w:p>
    <w:p w14:paraId="01E1CAC2" w14:textId="77777777" w:rsidR="008E0C49" w:rsidRPr="006553E9" w:rsidRDefault="008E0C49" w:rsidP="00EE6599">
      <w:pPr>
        <w:pStyle w:val="ql-indent-1"/>
        <w:numPr>
          <w:ilvl w:val="1"/>
          <w:numId w:val="4"/>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Twitter @BrandonHallGrp</w:t>
      </w:r>
    </w:p>
    <w:p w14:paraId="4E2C1DD6"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0D817EC7"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3BE94F37" w14:textId="77777777" w:rsidR="008E0C49" w:rsidRPr="006553E9" w:rsidRDefault="008E0C49" w:rsidP="00EE6599">
      <w:pPr>
        <w:pStyle w:val="NormalWeb"/>
        <w:spacing w:before="0" w:beforeAutospacing="0" w:after="0" w:afterAutospacing="0" w:line="276" w:lineRule="auto"/>
        <w:rPr>
          <w:rFonts w:ascii="Helvetica" w:hAnsi="Helvetica" w:cstheme="minorHAnsi"/>
          <w:color w:val="2F5496" w:themeColor="accent1" w:themeShade="BF"/>
          <w:sz w:val="40"/>
          <w:szCs w:val="40"/>
        </w:rPr>
      </w:pPr>
      <w:r w:rsidRPr="006553E9">
        <w:rPr>
          <w:rStyle w:val="Strong"/>
          <w:rFonts w:ascii="Helvetica" w:hAnsi="Helvetica" w:cstheme="minorHAnsi"/>
          <w:color w:val="2F5496" w:themeColor="accent1" w:themeShade="BF"/>
          <w:sz w:val="40"/>
          <w:szCs w:val="40"/>
        </w:rPr>
        <w:t>Press Release Template</w:t>
      </w:r>
    </w:p>
    <w:p w14:paraId="0090D04B"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4E938285" w14:textId="6F5D58F8"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The 202</w:t>
      </w:r>
      <w:r w:rsidR="006553E9" w:rsidRPr="006553E9">
        <w:rPr>
          <w:rFonts w:ascii="Helvetica" w:hAnsi="Helvetica" w:cstheme="minorHAnsi"/>
          <w:color w:val="0E101A"/>
        </w:rPr>
        <w:t>4</w:t>
      </w:r>
      <w:r w:rsidRPr="006553E9">
        <w:rPr>
          <w:rFonts w:ascii="Helvetica" w:hAnsi="Helvetica" w:cstheme="minorHAnsi"/>
          <w:color w:val="0E101A"/>
        </w:rPr>
        <w:t xml:space="preserve"> Brandon Hall Group</w:t>
      </w:r>
      <w:r w:rsidR="00EE6599">
        <w:rPr>
          <w:rFonts w:ascii="Helvetica" w:hAnsi="Helvetica" w:cstheme="minorHAnsi"/>
          <w:color w:val="0E101A"/>
        </w:rPr>
        <w:t>™</w:t>
      </w:r>
      <w:r w:rsidRPr="006553E9">
        <w:rPr>
          <w:rFonts w:ascii="Helvetica" w:hAnsi="Helvetica" w:cstheme="minorHAnsi"/>
          <w:color w:val="0E101A"/>
        </w:rPr>
        <w:t xml:space="preserve"> HCM Excellence Awards</w:t>
      </w:r>
      <w:r w:rsidR="00EE6599">
        <w:rPr>
          <w:rFonts w:ascii="Helvetica" w:hAnsi="Helvetica" w:cstheme="minorHAnsi"/>
          <w:color w:val="0E101A"/>
        </w:rPr>
        <w:t>®</w:t>
      </w:r>
      <w:r w:rsidRPr="006553E9">
        <w:rPr>
          <w:rFonts w:ascii="Helvetica" w:hAnsi="Helvetica" w:cstheme="minorHAnsi"/>
          <w:color w:val="0E101A"/>
        </w:rPr>
        <w:t xml:space="preserve"> recognizes best practices for initiatives in Learning and Development, Talent Management, Leadership Development, Talent Acquisition, Human Resources, Sales Performance, Diversity, Equity &amp; Inclusion, and the Future of Work.</w:t>
      </w:r>
    </w:p>
    <w:p w14:paraId="0C0307C8"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6B4E2BF7"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[YOUR COMPANY] Wins [Gold/Silver/Bronze]</w:t>
      </w:r>
    </w:p>
    <w:p w14:paraId="30F9984B"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72544EEF" w14:textId="6B2B0F1D"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[YOUR COMPANY], a leader in innovative [fill in], won a coveted Brandon Hall Group</w:t>
      </w:r>
      <w:r w:rsidR="00EE6599">
        <w:rPr>
          <w:rFonts w:ascii="Helvetica" w:hAnsi="Helvetica" w:cstheme="minorHAnsi"/>
          <w:color w:val="0E101A"/>
        </w:rPr>
        <w:t>™</w:t>
      </w:r>
      <w:r w:rsidRPr="006553E9">
        <w:rPr>
          <w:rFonts w:ascii="Helvetica" w:hAnsi="Helvetica" w:cstheme="minorHAnsi"/>
          <w:color w:val="0E101A"/>
        </w:rPr>
        <w:t xml:space="preserve"> [Gold/Silver/Bronze] award for excellence in the [YOUR CATEGORY] category.</w:t>
      </w:r>
    </w:p>
    <w:p w14:paraId="276510ED"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6B470F5D" w14:textId="1EAE3FC6"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 xml:space="preserve">[YOUR COMPANY] </w:t>
      </w:r>
      <w:r w:rsidR="00EE6599">
        <w:rPr>
          <w:rFonts w:ascii="Helvetica" w:hAnsi="Helvetica" w:cstheme="minorHAnsi"/>
          <w:color w:val="0E101A"/>
        </w:rPr>
        <w:t>‘</w:t>
      </w:r>
      <w:r w:rsidRPr="006553E9">
        <w:rPr>
          <w:rFonts w:ascii="Helvetica" w:hAnsi="Helvetica" w:cstheme="minorHAnsi"/>
          <w:color w:val="0E101A"/>
        </w:rPr>
        <w:t xml:space="preserve">s won (including program, awards level, and entry title) on </w:t>
      </w:r>
      <w:r w:rsidR="00396A8B" w:rsidRPr="006553E9">
        <w:rPr>
          <w:rFonts w:ascii="Helvetica" w:hAnsi="Helvetica" w:cstheme="minorHAnsi"/>
          <w:color w:val="0E101A"/>
        </w:rPr>
        <w:t>August</w:t>
      </w:r>
      <w:r w:rsidRPr="006553E9">
        <w:rPr>
          <w:rFonts w:ascii="Helvetica" w:hAnsi="Helvetica" w:cstheme="minorHAnsi"/>
          <w:color w:val="0E101A"/>
        </w:rPr>
        <w:t xml:space="preserve"> </w:t>
      </w:r>
      <w:r w:rsidR="006553E9" w:rsidRPr="006553E9">
        <w:rPr>
          <w:rFonts w:ascii="Helvetica" w:hAnsi="Helvetica" w:cstheme="minorHAnsi"/>
          <w:color w:val="0E101A"/>
        </w:rPr>
        <w:t>22</w:t>
      </w:r>
      <w:r w:rsidRPr="006553E9">
        <w:rPr>
          <w:rFonts w:ascii="Helvetica" w:hAnsi="Helvetica" w:cstheme="minorHAnsi"/>
          <w:color w:val="0E101A"/>
        </w:rPr>
        <w:t>, 202</w:t>
      </w:r>
      <w:r w:rsidR="006553E9" w:rsidRPr="006553E9">
        <w:rPr>
          <w:rFonts w:ascii="Helvetica" w:hAnsi="Helvetica" w:cstheme="minorHAnsi"/>
          <w:color w:val="0E101A"/>
        </w:rPr>
        <w:t>4</w:t>
      </w:r>
      <w:r w:rsidRPr="006553E9">
        <w:rPr>
          <w:rFonts w:ascii="Helvetica" w:hAnsi="Helvetica" w:cstheme="minorHAnsi"/>
          <w:color w:val="0E101A"/>
        </w:rPr>
        <w:t>. You can view the complete list of winners here</w:t>
      </w:r>
      <w:r w:rsidR="00EE6599">
        <w:rPr>
          <w:rFonts w:ascii="Helvetica" w:hAnsi="Helvetica" w:cstheme="minorHAnsi"/>
          <w:color w:val="0E101A"/>
        </w:rPr>
        <w:t>:</w:t>
      </w:r>
      <w:r w:rsidRPr="006553E9">
        <w:rPr>
          <w:rFonts w:ascii="Helvetica" w:hAnsi="Helvetica" w:cstheme="minorHAnsi"/>
          <w:color w:val="0E101A"/>
        </w:rPr>
        <w:t> </w:t>
      </w:r>
      <w:hyperlink r:id="rId7" w:tgtFrame="_blank" w:history="1">
        <w:r w:rsidRPr="006553E9">
          <w:rPr>
            <w:rStyle w:val="Hyperlink"/>
            <w:rFonts w:ascii="Helvetica" w:hAnsi="Helvetica" w:cstheme="minorHAnsi"/>
            <w:color w:val="4A6EE0"/>
          </w:rPr>
          <w:t>https://excellenceawards.brandonhall.com/winners/</w:t>
        </w:r>
      </w:hyperlink>
      <w:r w:rsidR="00EE6599">
        <w:rPr>
          <w:rStyle w:val="Hyperlink"/>
          <w:rFonts w:ascii="Helvetica" w:hAnsi="Helvetica" w:cstheme="minorHAnsi"/>
          <w:color w:val="4A6EE0"/>
        </w:rPr>
        <w:t>.</w:t>
      </w:r>
    </w:p>
    <w:p w14:paraId="202556A0"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53790B12"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[INFORMATION TO USE DESCRIBE YOUR ENTRY]</w:t>
      </w:r>
    </w:p>
    <w:p w14:paraId="65AA8E4C"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[QUOTE FROM YOUR COMPANY EXECUTIVE]</w:t>
      </w:r>
    </w:p>
    <w:p w14:paraId="5B21F4DD"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7CF8F466" w14:textId="4641A773" w:rsidR="008E0C49" w:rsidRPr="006553E9" w:rsidRDefault="00EE6599" w:rsidP="00EE6599">
      <w:pPr>
        <w:pStyle w:val="NormalWeb"/>
        <w:spacing w:before="0" w:beforeAutospacing="0" w:after="0" w:afterAutospacing="0" w:line="276" w:lineRule="auto"/>
        <w:rPr>
          <w:rFonts w:ascii="Helvetica" w:hAnsi="Helvetica" w:cstheme="minorHAnsi"/>
          <w:color w:val="0E101A"/>
        </w:rPr>
      </w:pPr>
      <w:r>
        <w:rPr>
          <w:rFonts w:ascii="Helvetica" w:hAnsi="Helvetica" w:cstheme="minorHAnsi"/>
          <w:color w:val="0E101A"/>
        </w:rPr>
        <w:t>“</w:t>
      </w:r>
      <w:r w:rsidR="006553E9" w:rsidRPr="006553E9">
        <w:rPr>
          <w:rFonts w:ascii="Helvetica" w:hAnsi="Helvetica" w:cstheme="minorHAnsi"/>
          <w:color w:val="0E101A"/>
        </w:rPr>
        <w:t>Excellence Award recipients have consistently demonstrated their commitment to employee growth and well-being through innovative human capital strategies. These organizations have implemented HCM programs that drive outstanding business results and create a positive and empowering work environment. Our rigorous evaluation process has confirmed these programs as industry-leading in their effectiveness and impact on employee satisfaction,</w:t>
      </w:r>
      <w:r>
        <w:rPr>
          <w:rFonts w:ascii="Helvetica" w:hAnsi="Helvetica" w:cstheme="minorHAnsi"/>
          <w:color w:val="0E101A"/>
        </w:rPr>
        <w:t>”</w:t>
      </w:r>
      <w:r w:rsidR="006553E9" w:rsidRPr="006553E9">
        <w:rPr>
          <w:rFonts w:ascii="Helvetica" w:hAnsi="Helvetica" w:cstheme="minorHAnsi"/>
          <w:color w:val="0E101A"/>
        </w:rPr>
        <w:t xml:space="preserve"> said Brandon Hall Group Chief Operating Officer Rachel Cooke</w:t>
      </w:r>
      <w:r>
        <w:rPr>
          <w:rFonts w:ascii="Helvetica" w:hAnsi="Helvetica" w:cstheme="minorHAnsi"/>
          <w:color w:val="0E101A"/>
        </w:rPr>
        <w:t>™</w:t>
      </w:r>
      <w:r w:rsidR="006553E9" w:rsidRPr="006553E9">
        <w:rPr>
          <w:rFonts w:ascii="Helvetica" w:hAnsi="Helvetica" w:cstheme="minorHAnsi"/>
          <w:color w:val="0E101A"/>
        </w:rPr>
        <w:t>, HCM Excellence Awards</w:t>
      </w:r>
      <w:r>
        <w:rPr>
          <w:rFonts w:ascii="Helvetica" w:hAnsi="Helvetica" w:cstheme="minorHAnsi"/>
          <w:color w:val="0E101A"/>
        </w:rPr>
        <w:t>®</w:t>
      </w:r>
      <w:r w:rsidR="006553E9" w:rsidRPr="006553E9">
        <w:rPr>
          <w:rFonts w:ascii="Helvetica" w:hAnsi="Helvetica" w:cstheme="minorHAnsi"/>
          <w:color w:val="0E101A"/>
        </w:rPr>
        <w:t xml:space="preserve"> program leader.</w:t>
      </w:r>
    </w:p>
    <w:p w14:paraId="537304E5" w14:textId="77777777" w:rsidR="006553E9" w:rsidRPr="006553E9" w:rsidRDefault="006553E9" w:rsidP="00EE6599">
      <w:pPr>
        <w:pStyle w:val="NormalWeb"/>
        <w:spacing w:before="0" w:beforeAutospacing="0" w:after="0" w:afterAutospacing="0" w:line="276" w:lineRule="auto"/>
        <w:rPr>
          <w:rFonts w:ascii="Helvetica" w:hAnsi="Helvetica" w:cstheme="minorHAnsi"/>
          <w:color w:val="0E101A"/>
        </w:rPr>
      </w:pPr>
    </w:p>
    <w:p w14:paraId="75C4EF47"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Entries were evaluated by a panel of veteran, independent senior industry experts, Brandon Hall Group analysts, and executives based on these criteria: </w:t>
      </w:r>
    </w:p>
    <w:p w14:paraId="1F1C6B4F"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204D7A90" w14:textId="007E5FC3" w:rsidR="008E0C49" w:rsidRPr="006553E9" w:rsidRDefault="008E0C49" w:rsidP="00EE6599">
      <w:pPr>
        <w:pStyle w:val="NormalWeb"/>
        <w:numPr>
          <w:ilvl w:val="0"/>
          <w:numId w:val="5"/>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Alignment to their business need and environment</w:t>
      </w:r>
      <w:r w:rsidR="00EE6599">
        <w:rPr>
          <w:rFonts w:ascii="Helvetica" w:hAnsi="Helvetica" w:cstheme="minorHAnsi"/>
          <w:color w:val="0E101A"/>
        </w:rPr>
        <w:t>.</w:t>
      </w:r>
    </w:p>
    <w:p w14:paraId="57639704" w14:textId="0B2C59F7" w:rsidR="008E0C49" w:rsidRPr="006553E9" w:rsidRDefault="008E0C49" w:rsidP="00EE6599">
      <w:pPr>
        <w:pStyle w:val="NormalWeb"/>
        <w:numPr>
          <w:ilvl w:val="0"/>
          <w:numId w:val="5"/>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Program design, functionality</w:t>
      </w:r>
      <w:r w:rsidR="00EE6599">
        <w:rPr>
          <w:rFonts w:ascii="Helvetica" w:hAnsi="Helvetica" w:cstheme="minorHAnsi"/>
          <w:color w:val="0E101A"/>
        </w:rPr>
        <w:t xml:space="preserve"> </w:t>
      </w:r>
      <w:r w:rsidRPr="006553E9">
        <w:rPr>
          <w:rFonts w:ascii="Helvetica" w:hAnsi="Helvetica" w:cstheme="minorHAnsi"/>
          <w:color w:val="0E101A"/>
        </w:rPr>
        <w:t>and delivery</w:t>
      </w:r>
      <w:r w:rsidR="00EE6599">
        <w:rPr>
          <w:rFonts w:ascii="Helvetica" w:hAnsi="Helvetica" w:cstheme="minorHAnsi"/>
          <w:color w:val="0E101A"/>
        </w:rPr>
        <w:t>.</w:t>
      </w:r>
      <w:r w:rsidRPr="006553E9">
        <w:rPr>
          <w:rFonts w:ascii="Helvetica" w:hAnsi="Helvetica" w:cstheme="minorHAnsi"/>
          <w:color w:val="0E101A"/>
        </w:rPr>
        <w:t> </w:t>
      </w:r>
    </w:p>
    <w:p w14:paraId="22A550D8" w14:textId="3F840CF5" w:rsidR="008E0C49" w:rsidRPr="006553E9" w:rsidRDefault="00396A8B" w:rsidP="00EE6599">
      <w:pPr>
        <w:pStyle w:val="NormalWeb"/>
        <w:numPr>
          <w:ilvl w:val="0"/>
          <w:numId w:val="5"/>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Adoption</w:t>
      </w:r>
      <w:r w:rsidR="008E0C49" w:rsidRPr="006553E9">
        <w:rPr>
          <w:rFonts w:ascii="Helvetica" w:hAnsi="Helvetica" w:cstheme="minorHAnsi"/>
          <w:color w:val="0E101A"/>
        </w:rPr>
        <w:t>, integration, user experience, innovation and creativity</w:t>
      </w:r>
      <w:r w:rsidR="00EE6599">
        <w:rPr>
          <w:rFonts w:ascii="Helvetica" w:hAnsi="Helvetica" w:cstheme="minorHAnsi"/>
          <w:color w:val="0E101A"/>
        </w:rPr>
        <w:t>.</w:t>
      </w:r>
    </w:p>
    <w:p w14:paraId="3B1B2085" w14:textId="47F1E922" w:rsidR="008E0C49" w:rsidRPr="006553E9" w:rsidRDefault="008E0C49" w:rsidP="00EE6599">
      <w:pPr>
        <w:pStyle w:val="NormalWeb"/>
        <w:numPr>
          <w:ilvl w:val="0"/>
          <w:numId w:val="5"/>
        </w:numPr>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Overall effectiveness, impact, and measurable benefits</w:t>
      </w:r>
      <w:r w:rsidR="00EE6599">
        <w:rPr>
          <w:rFonts w:ascii="Helvetica" w:hAnsi="Helvetica" w:cstheme="minorHAnsi"/>
          <w:color w:val="0E101A"/>
        </w:rPr>
        <w:t>.</w:t>
      </w:r>
    </w:p>
    <w:p w14:paraId="1ABB750C"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248601F6" w14:textId="01ED0A70"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Excellence Award winners will continue to be honored at Brandon Hall Group</w:t>
      </w:r>
      <w:r w:rsidR="00EE6599">
        <w:rPr>
          <w:rFonts w:ascii="Helvetica" w:hAnsi="Helvetica" w:cstheme="minorHAnsi"/>
          <w:color w:val="0E101A"/>
        </w:rPr>
        <w:t>’</w:t>
      </w:r>
      <w:r w:rsidRPr="006553E9">
        <w:rPr>
          <w:rFonts w:ascii="Helvetica" w:hAnsi="Helvetica" w:cstheme="minorHAnsi"/>
          <w:color w:val="0E101A"/>
        </w:rPr>
        <w:t xml:space="preserve">s HCM Excellence Conference, </w:t>
      </w:r>
      <w:r w:rsidR="006553E9">
        <w:rPr>
          <w:rFonts w:ascii="Helvetica" w:hAnsi="Helvetica" w:cstheme="minorHAnsi"/>
          <w:color w:val="0E101A"/>
        </w:rPr>
        <w:t>January 2</w:t>
      </w:r>
      <w:r w:rsidR="00EE6599">
        <w:rPr>
          <w:rFonts w:ascii="Helvetica" w:hAnsi="Helvetica" w:cstheme="minorHAnsi"/>
          <w:color w:val="0E101A"/>
        </w:rPr>
        <w:t>8-3</w:t>
      </w:r>
      <w:r w:rsidR="006553E9">
        <w:rPr>
          <w:rFonts w:ascii="Helvetica" w:hAnsi="Helvetica" w:cstheme="minorHAnsi"/>
          <w:color w:val="0E101A"/>
        </w:rPr>
        <w:t>0</w:t>
      </w:r>
      <w:r w:rsidRPr="006553E9">
        <w:rPr>
          <w:rFonts w:ascii="Helvetica" w:hAnsi="Helvetica" w:cstheme="minorHAnsi"/>
          <w:color w:val="0E101A"/>
        </w:rPr>
        <w:t>, 202</w:t>
      </w:r>
      <w:r w:rsidR="006553E9">
        <w:rPr>
          <w:rFonts w:ascii="Helvetica" w:hAnsi="Helvetica" w:cstheme="minorHAnsi"/>
          <w:color w:val="0E101A"/>
        </w:rPr>
        <w:t>5</w:t>
      </w:r>
      <w:r w:rsidRPr="006553E9">
        <w:rPr>
          <w:rFonts w:ascii="Helvetica" w:hAnsi="Helvetica" w:cstheme="minorHAnsi"/>
          <w:color w:val="0E101A"/>
        </w:rPr>
        <w:t xml:space="preserve">, at the Hilton West Palm Beach, Florida. Select winners </w:t>
      </w:r>
      <w:r w:rsidR="00432894">
        <w:rPr>
          <w:rFonts w:ascii="Helvetica" w:hAnsi="Helvetica" w:cstheme="minorHAnsi"/>
          <w:color w:val="0E101A"/>
        </w:rPr>
        <w:t>will also</w:t>
      </w:r>
      <w:r w:rsidRPr="006553E9">
        <w:rPr>
          <w:rFonts w:ascii="Helvetica" w:hAnsi="Helvetica" w:cstheme="minorHAnsi"/>
          <w:color w:val="0E101A"/>
        </w:rPr>
        <w:t xml:space="preserve"> serve as presenters in breakout sessions, sharing their leading practices during the conference.</w:t>
      </w:r>
    </w:p>
    <w:p w14:paraId="44060179"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274D22D3" w14:textId="0C5B18AF" w:rsidR="008E0C49" w:rsidRDefault="00EE6599" w:rsidP="00EE6599">
      <w:pPr>
        <w:pStyle w:val="NormalWeb"/>
        <w:spacing w:before="0" w:beforeAutospacing="0" w:after="0" w:afterAutospacing="0" w:line="276" w:lineRule="auto"/>
        <w:rPr>
          <w:rFonts w:ascii="Helvetica" w:hAnsi="Helvetica" w:cstheme="minorHAnsi"/>
          <w:color w:val="0E101A"/>
        </w:rPr>
      </w:pPr>
      <w:r>
        <w:rPr>
          <w:rFonts w:ascii="Helvetica" w:hAnsi="Helvetica" w:cstheme="minorHAnsi"/>
          <w:color w:val="0E101A"/>
        </w:rPr>
        <w:t>“</w:t>
      </w:r>
      <w:r w:rsidR="006553E9" w:rsidRPr="006553E9">
        <w:rPr>
          <w:rFonts w:ascii="Helvetica" w:hAnsi="Helvetica" w:cstheme="minorHAnsi"/>
          <w:color w:val="0E101A"/>
        </w:rPr>
        <w:t>Our award recipients demonstrate an unwavering commitment to excellence in human capital management,</w:t>
      </w:r>
      <w:r>
        <w:rPr>
          <w:rFonts w:ascii="Helvetica" w:hAnsi="Helvetica" w:cstheme="minorHAnsi"/>
          <w:color w:val="0E101A"/>
        </w:rPr>
        <w:t>”</w:t>
      </w:r>
      <w:r w:rsidR="006553E9" w:rsidRPr="006553E9">
        <w:rPr>
          <w:rFonts w:ascii="Helvetica" w:hAnsi="Helvetica" w:cstheme="minorHAnsi"/>
          <w:color w:val="0E101A"/>
        </w:rPr>
        <w:t xml:space="preserve"> said Brandon Hall Group</w:t>
      </w:r>
      <w:r>
        <w:rPr>
          <w:rFonts w:ascii="Helvetica" w:hAnsi="Helvetica" w:cstheme="minorHAnsi"/>
          <w:color w:val="0E101A"/>
        </w:rPr>
        <w:t>™</w:t>
      </w:r>
      <w:r w:rsidR="006553E9" w:rsidRPr="006553E9">
        <w:rPr>
          <w:rFonts w:ascii="Helvetica" w:hAnsi="Helvetica" w:cstheme="minorHAnsi"/>
          <w:color w:val="0E101A"/>
        </w:rPr>
        <w:t xml:space="preserve"> Chief Executive Officer Mike Cooke. </w:t>
      </w:r>
      <w:r>
        <w:rPr>
          <w:rFonts w:ascii="Helvetica" w:hAnsi="Helvetica" w:cstheme="minorHAnsi"/>
          <w:color w:val="0E101A"/>
        </w:rPr>
        <w:t>“</w:t>
      </w:r>
      <w:r w:rsidR="006553E9" w:rsidRPr="006553E9">
        <w:rPr>
          <w:rFonts w:ascii="Helvetica" w:hAnsi="Helvetica" w:cstheme="minorHAnsi"/>
          <w:color w:val="0E101A"/>
        </w:rPr>
        <w:t>This year, we</w:t>
      </w:r>
      <w:r>
        <w:rPr>
          <w:rFonts w:ascii="Helvetica" w:hAnsi="Helvetica" w:cstheme="minorHAnsi"/>
          <w:color w:val="0E101A"/>
        </w:rPr>
        <w:t>’</w:t>
      </w:r>
      <w:r w:rsidR="006553E9" w:rsidRPr="006553E9">
        <w:rPr>
          <w:rFonts w:ascii="Helvetica" w:hAnsi="Helvetica" w:cstheme="minorHAnsi"/>
          <w:color w:val="0E101A"/>
        </w:rPr>
        <w:t>ve witnessed some of the most groundbreaking applications of HCM strategies in our organization</w:t>
      </w:r>
      <w:r>
        <w:rPr>
          <w:rFonts w:ascii="Helvetica" w:hAnsi="Helvetica" w:cstheme="minorHAnsi"/>
          <w:color w:val="0E101A"/>
        </w:rPr>
        <w:t>’</w:t>
      </w:r>
      <w:r w:rsidR="006553E9" w:rsidRPr="006553E9">
        <w:rPr>
          <w:rFonts w:ascii="Helvetica" w:hAnsi="Helvetica" w:cstheme="minorHAnsi"/>
          <w:color w:val="0E101A"/>
        </w:rPr>
        <w:t>s history. Many of these innovations leverage cutting-edge technologies and foster unprecedented levels of cross-functional collaboration, resulting in remarkable improvements in operational efficiency and employee engagement.</w:t>
      </w:r>
      <w:r>
        <w:rPr>
          <w:rFonts w:ascii="Helvetica" w:hAnsi="Helvetica" w:cstheme="minorHAnsi"/>
          <w:color w:val="0E101A"/>
        </w:rPr>
        <w:t>”</w:t>
      </w:r>
    </w:p>
    <w:p w14:paraId="7E0AC355" w14:textId="77777777" w:rsidR="006553E9" w:rsidRPr="006553E9" w:rsidRDefault="006553E9" w:rsidP="00EE6599">
      <w:pPr>
        <w:pStyle w:val="NormalWeb"/>
        <w:spacing w:before="0" w:beforeAutospacing="0" w:after="0" w:afterAutospacing="0" w:line="276" w:lineRule="auto"/>
        <w:rPr>
          <w:rFonts w:ascii="Helvetica" w:hAnsi="Helvetica" w:cstheme="minorHAnsi"/>
          <w:color w:val="0E101A"/>
        </w:rPr>
      </w:pPr>
    </w:p>
    <w:p w14:paraId="553DB5F1" w14:textId="77777777" w:rsidR="008E0C49" w:rsidRPr="006553E9" w:rsidRDefault="008E0C49" w:rsidP="00EE6599">
      <w:pPr>
        <w:pStyle w:val="NormalWeb"/>
        <w:spacing w:before="0" w:beforeAutospacing="0" w:after="0" w:afterAutospacing="0" w:line="276" w:lineRule="auto"/>
        <w:rPr>
          <w:rFonts w:ascii="Helvetica" w:hAnsi="Helvetica" w:cstheme="minorHAnsi"/>
          <w:b/>
          <w:bCs/>
          <w:color w:val="2F5496" w:themeColor="accent1" w:themeShade="BF"/>
          <w:sz w:val="40"/>
          <w:szCs w:val="40"/>
        </w:rPr>
      </w:pPr>
      <w:r w:rsidRPr="006553E9">
        <w:rPr>
          <w:rFonts w:ascii="Helvetica" w:hAnsi="Helvetica" w:cstheme="minorHAnsi"/>
          <w:b/>
          <w:bCs/>
          <w:color w:val="2F5496" w:themeColor="accent1" w:themeShade="BF"/>
          <w:sz w:val="40"/>
          <w:szCs w:val="40"/>
        </w:rPr>
        <w:lastRenderedPageBreak/>
        <w:t>About [YOUR COMPANY]</w:t>
      </w:r>
    </w:p>
    <w:p w14:paraId="3B79CEB8"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[Copy you want to add about your company.]</w:t>
      </w:r>
    </w:p>
    <w:p w14:paraId="4AFC3F76"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4A1B6ACF" w14:textId="77777777" w:rsidR="008E0C49" w:rsidRPr="006553E9" w:rsidRDefault="008E0C49" w:rsidP="00EE6599">
      <w:pPr>
        <w:pStyle w:val="NormalWeb"/>
        <w:spacing w:before="0" w:beforeAutospacing="0" w:after="0" w:afterAutospacing="0" w:line="276" w:lineRule="auto"/>
        <w:rPr>
          <w:rFonts w:ascii="Helvetica" w:hAnsi="Helvetica" w:cstheme="minorHAnsi"/>
          <w:b/>
          <w:bCs/>
          <w:color w:val="2F5496" w:themeColor="accent1" w:themeShade="BF"/>
          <w:sz w:val="40"/>
          <w:szCs w:val="40"/>
        </w:rPr>
      </w:pPr>
      <w:r w:rsidRPr="006553E9">
        <w:rPr>
          <w:rFonts w:ascii="Helvetica" w:hAnsi="Helvetica" w:cstheme="minorHAnsi"/>
          <w:b/>
          <w:bCs/>
          <w:color w:val="2F5496" w:themeColor="accent1" w:themeShade="BF"/>
          <w:sz w:val="40"/>
          <w:szCs w:val="40"/>
        </w:rPr>
        <w:t>About Brandon Hall Group™</w:t>
      </w:r>
    </w:p>
    <w:p w14:paraId="18DD51FB" w14:textId="675693AC"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Brandon Hall Group</w:t>
      </w:r>
      <w:r w:rsidR="00EE6599">
        <w:rPr>
          <w:rFonts w:ascii="Helvetica" w:hAnsi="Helvetica" w:cstheme="minorHAnsi"/>
          <w:color w:val="0E101A"/>
        </w:rPr>
        <w:t>™</w:t>
      </w:r>
      <w:r w:rsidRPr="006553E9">
        <w:rPr>
          <w:rFonts w:ascii="Helvetica" w:hAnsi="Helvetica" w:cstheme="minorHAnsi"/>
          <w:color w:val="0E101A"/>
        </w:rPr>
        <w:t xml:space="preserve"> is the only professional development company that offers data, research, insights and certification to Learning and Talent executives and organizations. The best minds in Human Capital Management (HCM) choose Brandon Hall Group</w:t>
      </w:r>
      <w:r w:rsidR="00EE6599">
        <w:rPr>
          <w:rFonts w:ascii="Helvetica" w:hAnsi="Helvetica" w:cstheme="minorHAnsi"/>
          <w:color w:val="0E101A"/>
        </w:rPr>
        <w:t>™</w:t>
      </w:r>
      <w:r w:rsidRPr="006553E9">
        <w:rPr>
          <w:rFonts w:ascii="Helvetica" w:hAnsi="Helvetica" w:cstheme="minorHAnsi"/>
          <w:color w:val="0E101A"/>
        </w:rPr>
        <w:t xml:space="preserve"> to help them create future-proof employee development plans for the new era.</w:t>
      </w:r>
    </w:p>
    <w:p w14:paraId="7D9EC84C"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4F76FBB4" w14:textId="0BE29161"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For over 30 years, we have empowered, recognized and certified excellence in organizations worldwide, influencing the development of over 10 million employees and executives. Our HCM Excellence Awards</w:t>
      </w:r>
      <w:r w:rsidR="00EE6599">
        <w:rPr>
          <w:rFonts w:ascii="Helvetica" w:hAnsi="Helvetica" w:cstheme="minorHAnsi"/>
          <w:color w:val="0E101A"/>
        </w:rPr>
        <w:t>®</w:t>
      </w:r>
      <w:r w:rsidRPr="006553E9">
        <w:rPr>
          <w:rFonts w:ascii="Helvetica" w:hAnsi="Helvetica" w:cstheme="minorHAnsi"/>
          <w:color w:val="0E101A"/>
        </w:rPr>
        <w:t xml:space="preserve"> program was the first to recognize organizations for learning and talent and is the gold standard, known as the </w:t>
      </w:r>
      <w:r w:rsidR="00EE6599">
        <w:rPr>
          <w:rFonts w:ascii="Helvetica" w:hAnsi="Helvetica" w:cstheme="minorHAnsi"/>
          <w:color w:val="0E101A"/>
        </w:rPr>
        <w:t>“</w:t>
      </w:r>
      <w:r w:rsidRPr="006553E9">
        <w:rPr>
          <w:rFonts w:ascii="Helvetica" w:hAnsi="Helvetica" w:cstheme="minorHAnsi"/>
          <w:color w:val="0E101A"/>
        </w:rPr>
        <w:t>Academy Awards of Human Capital Management.</w:t>
      </w:r>
      <w:r w:rsidR="00EE6599">
        <w:rPr>
          <w:rFonts w:ascii="Helvetica" w:hAnsi="Helvetica" w:cstheme="minorHAnsi"/>
          <w:color w:val="0E101A"/>
        </w:rPr>
        <w:t>”</w:t>
      </w:r>
    </w:p>
    <w:p w14:paraId="22A2F80B"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611274B1" w14:textId="489ADC0A"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color w:val="0E101A"/>
        </w:rPr>
        <w:t>The awards recognize the best organizations that have successfully developed and deployed programs, strategies, modalities, processes, systems and tools that have achieved measurable results. We are honored to receive applications from organizations worldwide ranging from small, medium, large and global enterprises to government, not-for-profits</w:t>
      </w:r>
      <w:r w:rsidR="00EE6599">
        <w:rPr>
          <w:rFonts w:ascii="Helvetica" w:hAnsi="Helvetica" w:cstheme="minorHAnsi"/>
          <w:color w:val="0E101A"/>
        </w:rPr>
        <w:t xml:space="preserve"> </w:t>
      </w:r>
      <w:r w:rsidRPr="006553E9">
        <w:rPr>
          <w:rFonts w:ascii="Helvetica" w:hAnsi="Helvetica" w:cstheme="minorHAnsi"/>
          <w:color w:val="0E101A"/>
        </w:rPr>
        <w:t>and associations.</w:t>
      </w:r>
    </w:p>
    <w:p w14:paraId="1C139B12"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p>
    <w:p w14:paraId="3730C32D" w14:textId="77777777" w:rsidR="008E0C49" w:rsidRPr="006553E9" w:rsidRDefault="008E0C49" w:rsidP="00EE6599">
      <w:pPr>
        <w:pStyle w:val="NormalWeb"/>
        <w:spacing w:before="0" w:beforeAutospacing="0" w:after="0" w:afterAutospacing="0" w:line="276" w:lineRule="auto"/>
        <w:rPr>
          <w:rFonts w:ascii="Helvetica" w:hAnsi="Helvetica" w:cstheme="minorHAnsi"/>
          <w:color w:val="0E101A"/>
        </w:rPr>
      </w:pPr>
      <w:r w:rsidRPr="006553E9">
        <w:rPr>
          <w:rFonts w:ascii="Helvetica" w:hAnsi="Helvetica" w:cstheme="minorHAnsi"/>
          <w:b/>
          <w:bCs/>
          <w:color w:val="2F5496" w:themeColor="accent1" w:themeShade="BF"/>
          <w:sz w:val="40"/>
          <w:szCs w:val="40"/>
        </w:rPr>
        <w:t>About</w:t>
      </w:r>
      <w:r w:rsidRPr="006553E9">
        <w:rPr>
          <w:rFonts w:ascii="Helvetica" w:hAnsi="Helvetica" w:cstheme="minorHAnsi"/>
          <w:color w:val="0E101A"/>
        </w:rPr>
        <w:t xml:space="preserve"> [If jointly submitted with Solution Provider. Insert Solution Provider Company Name and overview below]</w:t>
      </w:r>
    </w:p>
    <w:p w14:paraId="56FF1F83" w14:textId="61CBCFC4" w:rsidR="00725F94" w:rsidRPr="006553E9" w:rsidRDefault="00725F94" w:rsidP="00EE6599">
      <w:pPr>
        <w:spacing w:line="276" w:lineRule="auto"/>
        <w:rPr>
          <w:rFonts w:ascii="Helvetica" w:hAnsi="Helvetica" w:cstheme="minorHAnsi"/>
        </w:rPr>
      </w:pPr>
    </w:p>
    <w:sectPr w:rsidR="00725F94" w:rsidRPr="006553E9" w:rsidSect="001B302C">
      <w:headerReference w:type="default" r:id="rId8"/>
      <w:footerReference w:type="default" r:id="rId9"/>
      <w:pgSz w:w="12240" w:h="15840"/>
      <w:pgMar w:top="1440" w:right="1440" w:bottom="1440" w:left="1440" w:header="27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66AA" w14:textId="77777777" w:rsidR="00844C50" w:rsidRDefault="00844C50" w:rsidP="001B302C">
      <w:r>
        <w:separator/>
      </w:r>
    </w:p>
  </w:endnote>
  <w:endnote w:type="continuationSeparator" w:id="0">
    <w:p w14:paraId="65C2AD82" w14:textId="77777777" w:rsidR="00844C50" w:rsidRDefault="00844C50" w:rsidP="001B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24BD" w14:textId="051A91EB" w:rsidR="001B302C" w:rsidRDefault="003A4969">
    <w:pPr>
      <w:pStyle w:val="Footer"/>
    </w:pPr>
    <w:r>
      <w:t>Brandon Hall Group</w:t>
    </w:r>
    <w:r w:rsidR="00EE6599">
      <w:t>™</w:t>
    </w:r>
    <w:r>
      <w:t xml:space="preserve"> HCM Excellence Awards</w:t>
    </w:r>
    <w:r w:rsidR="00EE6599">
      <w:t>®</w:t>
    </w:r>
    <w:r>
      <w:t xml:space="preserve"> Press Guidelines 202</w:t>
    </w:r>
    <w:r w:rsidR="006553E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52D31" w14:textId="77777777" w:rsidR="00844C50" w:rsidRDefault="00844C50" w:rsidP="001B302C">
      <w:r>
        <w:separator/>
      </w:r>
    </w:p>
  </w:footnote>
  <w:footnote w:type="continuationSeparator" w:id="0">
    <w:p w14:paraId="192ACDB8" w14:textId="77777777" w:rsidR="00844C50" w:rsidRDefault="00844C50" w:rsidP="001B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1762" w14:textId="756A8105" w:rsidR="001B302C" w:rsidRDefault="00432894" w:rsidP="003A4969">
    <w:pPr>
      <w:pStyle w:val="Header"/>
      <w:jc w:val="right"/>
    </w:pPr>
    <w:r>
      <w:rPr>
        <w:noProof/>
      </w:rPr>
      <w:drawing>
        <wp:inline distT="0" distB="0" distL="0" distR="0" wp14:anchorId="69B2EAAD" wp14:editId="4CA873AD">
          <wp:extent cx="1988053" cy="573052"/>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198" cy="603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90230"/>
    <w:multiLevelType w:val="hybridMultilevel"/>
    <w:tmpl w:val="4BA44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B151D"/>
    <w:multiLevelType w:val="hybridMultilevel"/>
    <w:tmpl w:val="40B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571B7"/>
    <w:multiLevelType w:val="multilevel"/>
    <w:tmpl w:val="AA480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377279">
    <w:abstractNumId w:val="0"/>
  </w:num>
  <w:num w:numId="2" w16cid:durableId="1943143097">
    <w:abstractNumId w:val="2"/>
  </w:num>
  <w:num w:numId="3" w16cid:durableId="1373336868">
    <w:abstractNumId w:val="2"/>
  </w:num>
  <w:num w:numId="4" w16cid:durableId="1373336868">
    <w:abstractNumId w:val="2"/>
  </w:num>
  <w:num w:numId="5" w16cid:durableId="140503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52"/>
    <w:rsid w:val="000C2844"/>
    <w:rsid w:val="000C6352"/>
    <w:rsid w:val="000E3AAE"/>
    <w:rsid w:val="00130462"/>
    <w:rsid w:val="001A74B7"/>
    <w:rsid w:val="001B302C"/>
    <w:rsid w:val="00215F58"/>
    <w:rsid w:val="00291959"/>
    <w:rsid w:val="00295801"/>
    <w:rsid w:val="00396A8B"/>
    <w:rsid w:val="003A4969"/>
    <w:rsid w:val="00432894"/>
    <w:rsid w:val="0051432F"/>
    <w:rsid w:val="00550F16"/>
    <w:rsid w:val="0058718D"/>
    <w:rsid w:val="005E0628"/>
    <w:rsid w:val="005F7E5E"/>
    <w:rsid w:val="006274C1"/>
    <w:rsid w:val="006553E9"/>
    <w:rsid w:val="006751A5"/>
    <w:rsid w:val="006762B7"/>
    <w:rsid w:val="006E4E21"/>
    <w:rsid w:val="00725F94"/>
    <w:rsid w:val="007C3A49"/>
    <w:rsid w:val="00844C50"/>
    <w:rsid w:val="008E0C49"/>
    <w:rsid w:val="009116EA"/>
    <w:rsid w:val="00A2682B"/>
    <w:rsid w:val="00B07BA9"/>
    <w:rsid w:val="00C3581A"/>
    <w:rsid w:val="00CA0A96"/>
    <w:rsid w:val="00D41489"/>
    <w:rsid w:val="00DD75E3"/>
    <w:rsid w:val="00E92475"/>
    <w:rsid w:val="00E96E86"/>
    <w:rsid w:val="00EB27E3"/>
    <w:rsid w:val="00EE65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6C04F3"/>
  <w15:chartTrackingRefBased/>
  <w15:docId w15:val="{73FDEAD1-2280-BB41-B53A-588D665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52"/>
    <w:pPr>
      <w:ind w:left="720"/>
      <w:contextualSpacing/>
    </w:pPr>
  </w:style>
  <w:style w:type="character" w:styleId="Hyperlink">
    <w:name w:val="Hyperlink"/>
    <w:basedOn w:val="DefaultParagraphFont"/>
    <w:uiPriority w:val="99"/>
    <w:unhideWhenUsed/>
    <w:rsid w:val="000C6352"/>
    <w:rPr>
      <w:color w:val="0563C1" w:themeColor="hyperlink"/>
      <w:u w:val="single"/>
    </w:rPr>
  </w:style>
  <w:style w:type="character" w:styleId="UnresolvedMention">
    <w:name w:val="Unresolved Mention"/>
    <w:basedOn w:val="DefaultParagraphFont"/>
    <w:uiPriority w:val="99"/>
    <w:semiHidden/>
    <w:unhideWhenUsed/>
    <w:rsid w:val="000C6352"/>
    <w:rPr>
      <w:color w:val="605E5C"/>
      <w:shd w:val="clear" w:color="auto" w:fill="E1DFDD"/>
    </w:rPr>
  </w:style>
  <w:style w:type="character" w:styleId="FollowedHyperlink">
    <w:name w:val="FollowedHyperlink"/>
    <w:basedOn w:val="DefaultParagraphFont"/>
    <w:uiPriority w:val="99"/>
    <w:semiHidden/>
    <w:unhideWhenUsed/>
    <w:rsid w:val="000C6352"/>
    <w:rPr>
      <w:color w:val="954F72" w:themeColor="followedHyperlink"/>
      <w:u w:val="single"/>
    </w:rPr>
  </w:style>
  <w:style w:type="paragraph" w:styleId="Header">
    <w:name w:val="header"/>
    <w:basedOn w:val="Normal"/>
    <w:link w:val="HeaderChar"/>
    <w:uiPriority w:val="99"/>
    <w:unhideWhenUsed/>
    <w:rsid w:val="001B302C"/>
    <w:pPr>
      <w:tabs>
        <w:tab w:val="center" w:pos="4680"/>
        <w:tab w:val="right" w:pos="9360"/>
      </w:tabs>
    </w:pPr>
  </w:style>
  <w:style w:type="character" w:customStyle="1" w:styleId="HeaderChar">
    <w:name w:val="Header Char"/>
    <w:basedOn w:val="DefaultParagraphFont"/>
    <w:link w:val="Header"/>
    <w:uiPriority w:val="99"/>
    <w:rsid w:val="001B302C"/>
  </w:style>
  <w:style w:type="paragraph" w:styleId="Footer">
    <w:name w:val="footer"/>
    <w:basedOn w:val="Normal"/>
    <w:link w:val="FooterChar"/>
    <w:uiPriority w:val="99"/>
    <w:unhideWhenUsed/>
    <w:rsid w:val="001B302C"/>
    <w:pPr>
      <w:tabs>
        <w:tab w:val="center" w:pos="4680"/>
        <w:tab w:val="right" w:pos="9360"/>
      </w:tabs>
    </w:pPr>
  </w:style>
  <w:style w:type="character" w:customStyle="1" w:styleId="FooterChar">
    <w:name w:val="Footer Char"/>
    <w:basedOn w:val="DefaultParagraphFont"/>
    <w:link w:val="Footer"/>
    <w:uiPriority w:val="99"/>
    <w:rsid w:val="001B302C"/>
  </w:style>
  <w:style w:type="paragraph" w:styleId="NormalWeb">
    <w:name w:val="Normal (Web)"/>
    <w:basedOn w:val="Normal"/>
    <w:uiPriority w:val="99"/>
    <w:semiHidden/>
    <w:unhideWhenUsed/>
    <w:rsid w:val="008E0C4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0C49"/>
    <w:rPr>
      <w:b/>
      <w:bCs/>
    </w:rPr>
  </w:style>
  <w:style w:type="paragraph" w:customStyle="1" w:styleId="ql-indent-1">
    <w:name w:val="ql-indent-1"/>
    <w:basedOn w:val="Normal"/>
    <w:rsid w:val="008E0C4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6577">
      <w:bodyDiv w:val="1"/>
      <w:marLeft w:val="0"/>
      <w:marRight w:val="0"/>
      <w:marTop w:val="0"/>
      <w:marBottom w:val="0"/>
      <w:divBdr>
        <w:top w:val="none" w:sz="0" w:space="0" w:color="auto"/>
        <w:left w:val="none" w:sz="0" w:space="0" w:color="auto"/>
        <w:bottom w:val="none" w:sz="0" w:space="0" w:color="auto"/>
        <w:right w:val="none" w:sz="0" w:space="0" w:color="auto"/>
      </w:divBdr>
      <w:divsChild>
        <w:div w:id="277302942">
          <w:marLeft w:val="0"/>
          <w:marRight w:val="0"/>
          <w:marTop w:val="0"/>
          <w:marBottom w:val="0"/>
          <w:divBdr>
            <w:top w:val="none" w:sz="0" w:space="0" w:color="auto"/>
            <w:left w:val="none" w:sz="0" w:space="0" w:color="auto"/>
            <w:bottom w:val="none" w:sz="0" w:space="0" w:color="auto"/>
            <w:right w:val="none" w:sz="0" w:space="0" w:color="auto"/>
          </w:divBdr>
          <w:divsChild>
            <w:div w:id="1400401638">
              <w:marLeft w:val="0"/>
              <w:marRight w:val="0"/>
              <w:marTop w:val="0"/>
              <w:marBottom w:val="0"/>
              <w:divBdr>
                <w:top w:val="none" w:sz="0" w:space="0" w:color="auto"/>
                <w:left w:val="none" w:sz="0" w:space="0" w:color="auto"/>
                <w:bottom w:val="none" w:sz="0" w:space="0" w:color="auto"/>
                <w:right w:val="none" w:sz="0" w:space="0" w:color="auto"/>
              </w:divBdr>
              <w:divsChild>
                <w:div w:id="1679385292">
                  <w:marLeft w:val="0"/>
                  <w:marRight w:val="0"/>
                  <w:marTop w:val="0"/>
                  <w:marBottom w:val="0"/>
                  <w:divBdr>
                    <w:top w:val="none" w:sz="0" w:space="0" w:color="auto"/>
                    <w:left w:val="none" w:sz="0" w:space="0" w:color="auto"/>
                    <w:bottom w:val="none" w:sz="0" w:space="0" w:color="auto"/>
                    <w:right w:val="none" w:sz="0" w:space="0" w:color="auto"/>
                  </w:divBdr>
                  <w:divsChild>
                    <w:div w:id="505948375">
                      <w:marLeft w:val="0"/>
                      <w:marRight w:val="0"/>
                      <w:marTop w:val="0"/>
                      <w:marBottom w:val="0"/>
                      <w:divBdr>
                        <w:top w:val="none" w:sz="0" w:space="0" w:color="auto"/>
                        <w:left w:val="none" w:sz="0" w:space="0" w:color="auto"/>
                        <w:bottom w:val="none" w:sz="0" w:space="0" w:color="auto"/>
                        <w:right w:val="none" w:sz="0" w:space="0" w:color="auto"/>
                      </w:divBdr>
                    </w:div>
                  </w:divsChild>
                </w:div>
                <w:div w:id="913708266">
                  <w:marLeft w:val="0"/>
                  <w:marRight w:val="0"/>
                  <w:marTop w:val="0"/>
                  <w:marBottom w:val="0"/>
                  <w:divBdr>
                    <w:top w:val="none" w:sz="0" w:space="0" w:color="auto"/>
                    <w:left w:val="none" w:sz="0" w:space="0" w:color="auto"/>
                    <w:bottom w:val="none" w:sz="0" w:space="0" w:color="auto"/>
                    <w:right w:val="none" w:sz="0" w:space="0" w:color="auto"/>
                  </w:divBdr>
                  <w:divsChild>
                    <w:div w:id="1637953362">
                      <w:marLeft w:val="0"/>
                      <w:marRight w:val="0"/>
                      <w:marTop w:val="0"/>
                      <w:marBottom w:val="0"/>
                      <w:divBdr>
                        <w:top w:val="none" w:sz="0" w:space="0" w:color="auto"/>
                        <w:left w:val="none" w:sz="0" w:space="0" w:color="auto"/>
                        <w:bottom w:val="none" w:sz="0" w:space="0" w:color="auto"/>
                        <w:right w:val="none" w:sz="0" w:space="0" w:color="auto"/>
                      </w:divBdr>
                    </w:div>
                    <w:div w:id="18843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7494">
          <w:marLeft w:val="0"/>
          <w:marRight w:val="0"/>
          <w:marTop w:val="0"/>
          <w:marBottom w:val="0"/>
          <w:divBdr>
            <w:top w:val="none" w:sz="0" w:space="0" w:color="auto"/>
            <w:left w:val="none" w:sz="0" w:space="0" w:color="auto"/>
            <w:bottom w:val="none" w:sz="0" w:space="0" w:color="auto"/>
            <w:right w:val="none" w:sz="0" w:space="0" w:color="auto"/>
          </w:divBdr>
          <w:divsChild>
            <w:div w:id="1354307899">
              <w:marLeft w:val="0"/>
              <w:marRight w:val="0"/>
              <w:marTop w:val="0"/>
              <w:marBottom w:val="0"/>
              <w:divBdr>
                <w:top w:val="none" w:sz="0" w:space="0" w:color="auto"/>
                <w:left w:val="none" w:sz="0" w:space="0" w:color="auto"/>
                <w:bottom w:val="none" w:sz="0" w:space="0" w:color="auto"/>
                <w:right w:val="none" w:sz="0" w:space="0" w:color="auto"/>
              </w:divBdr>
              <w:divsChild>
                <w:div w:id="814222352">
                  <w:marLeft w:val="0"/>
                  <w:marRight w:val="0"/>
                  <w:marTop w:val="0"/>
                  <w:marBottom w:val="0"/>
                  <w:divBdr>
                    <w:top w:val="none" w:sz="0" w:space="0" w:color="auto"/>
                    <w:left w:val="none" w:sz="0" w:space="0" w:color="auto"/>
                    <w:bottom w:val="none" w:sz="0" w:space="0" w:color="auto"/>
                    <w:right w:val="none" w:sz="0" w:space="0" w:color="auto"/>
                  </w:divBdr>
                </w:div>
              </w:divsChild>
            </w:div>
            <w:div w:id="1207722613">
              <w:marLeft w:val="0"/>
              <w:marRight w:val="0"/>
              <w:marTop w:val="0"/>
              <w:marBottom w:val="0"/>
              <w:divBdr>
                <w:top w:val="none" w:sz="0" w:space="0" w:color="auto"/>
                <w:left w:val="none" w:sz="0" w:space="0" w:color="auto"/>
                <w:bottom w:val="none" w:sz="0" w:space="0" w:color="auto"/>
                <w:right w:val="none" w:sz="0" w:space="0" w:color="auto"/>
              </w:divBdr>
              <w:divsChild>
                <w:div w:id="1949966420">
                  <w:marLeft w:val="0"/>
                  <w:marRight w:val="0"/>
                  <w:marTop w:val="0"/>
                  <w:marBottom w:val="0"/>
                  <w:divBdr>
                    <w:top w:val="none" w:sz="0" w:space="0" w:color="auto"/>
                    <w:left w:val="none" w:sz="0" w:space="0" w:color="auto"/>
                    <w:bottom w:val="none" w:sz="0" w:space="0" w:color="auto"/>
                    <w:right w:val="none" w:sz="0" w:space="0" w:color="auto"/>
                  </w:divBdr>
                </w:div>
                <w:div w:id="15137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3401">
          <w:marLeft w:val="0"/>
          <w:marRight w:val="0"/>
          <w:marTop w:val="0"/>
          <w:marBottom w:val="0"/>
          <w:divBdr>
            <w:top w:val="none" w:sz="0" w:space="0" w:color="auto"/>
            <w:left w:val="none" w:sz="0" w:space="0" w:color="auto"/>
            <w:bottom w:val="none" w:sz="0" w:space="0" w:color="auto"/>
            <w:right w:val="none" w:sz="0" w:space="0" w:color="auto"/>
          </w:divBdr>
          <w:divsChild>
            <w:div w:id="5839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63">
      <w:bodyDiv w:val="1"/>
      <w:marLeft w:val="0"/>
      <w:marRight w:val="0"/>
      <w:marTop w:val="0"/>
      <w:marBottom w:val="0"/>
      <w:divBdr>
        <w:top w:val="none" w:sz="0" w:space="0" w:color="auto"/>
        <w:left w:val="none" w:sz="0" w:space="0" w:color="auto"/>
        <w:bottom w:val="none" w:sz="0" w:space="0" w:color="auto"/>
        <w:right w:val="none" w:sz="0" w:space="0" w:color="auto"/>
      </w:divBdr>
    </w:div>
    <w:div w:id="1474521582">
      <w:bodyDiv w:val="1"/>
      <w:marLeft w:val="0"/>
      <w:marRight w:val="0"/>
      <w:marTop w:val="0"/>
      <w:marBottom w:val="0"/>
      <w:divBdr>
        <w:top w:val="none" w:sz="0" w:space="0" w:color="auto"/>
        <w:left w:val="none" w:sz="0" w:space="0" w:color="auto"/>
        <w:bottom w:val="none" w:sz="0" w:space="0" w:color="auto"/>
        <w:right w:val="none" w:sz="0" w:space="0" w:color="auto"/>
      </w:divBdr>
    </w:div>
    <w:div w:id="1929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cellenceawards.brandonhall.com/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44FF3D-4C93-3346-9C7E-694C486B522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3</Pages>
  <Words>741</Words>
  <Characters>4493</Characters>
  <Application>Microsoft Office Word</Application>
  <DocSecurity>0</DocSecurity>
  <Lines>102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Forry</dc:creator>
  <cp:keywords/>
  <dc:description/>
  <cp:lastModifiedBy>Patrick Fitzgerald</cp:lastModifiedBy>
  <cp:revision>3</cp:revision>
  <dcterms:created xsi:type="dcterms:W3CDTF">2024-07-08T12:38:00Z</dcterms:created>
  <dcterms:modified xsi:type="dcterms:W3CDTF">2024-08-14T15:53:00Z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documentId_6823</vt:lpwstr>
  </property>
  <property fmtid="{D5CDD505-2E9C-101B-9397-08002B2CF9AE}" pid="3" name="grammarly_documentContext">
    <vt:lpwstr>{"goals":[],"domain":"general","emotions":[],"dialect":"american"}</vt:lpwstr>
  </property>
</Properties>
</file>