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71966E6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BF36C4" w:rsidRPr="00BF36C4">
        <w:rPr>
          <w:b w:val="0"/>
          <w:bCs/>
          <w:color w:val="17365F"/>
          <w14:textFill>
            <w14:solidFill>
              <w14:srgbClr w14:val="17365F">
                <w14:lumMod w14:val="85000"/>
                <w14:lumOff w14:val="15000"/>
              </w14:srgbClr>
            </w14:solidFill>
          </w14:textFill>
        </w:rPr>
        <w:t>Best Talent Management Technology Implementation</w:t>
      </w:r>
    </w:p>
    <w:p w14:paraId="17D06C82" w14:textId="77777777" w:rsidR="006826CF" w:rsidRDefault="006826CF" w:rsidP="007636FF">
      <w:pPr>
        <w:spacing w:before="0" w:after="0" w:line="240" w:lineRule="auto"/>
        <w:jc w:val="left"/>
        <w:rPr>
          <w:color w:val="000000" w:themeColor="text1"/>
        </w:rPr>
      </w:pPr>
    </w:p>
    <w:p w14:paraId="2C7FD7FA" w14:textId="27DC4BE7" w:rsidR="00BF36C4" w:rsidRPr="00BF36C4" w:rsidRDefault="007F36A9" w:rsidP="00BF36C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BF36C4" w:rsidRPr="00BF36C4">
        <w:rPr>
          <w:rFonts w:cstheme="minorHAnsi"/>
          <w:b/>
          <w:bCs/>
          <w:color w:val="17365F"/>
        </w:rPr>
        <w:t>Best Talent Management Technology Implementation</w:t>
      </w:r>
      <w:r w:rsidR="00BF36C4" w:rsidRPr="00BF36C4">
        <w:rPr>
          <w:rFonts w:cstheme="minorHAnsi"/>
          <w:b/>
          <w:color w:val="17365F"/>
        </w:rPr>
        <w:t xml:space="preserve"> </w:t>
      </w:r>
      <w:r w:rsidR="00BF36C4" w:rsidRPr="00BF36C4">
        <w:rPr>
          <w:rStyle w:val="SUBFORMCATEGORYBOLDBLUETEXT11PT"/>
          <w:rFonts w:eastAsiaTheme="minorEastAsia"/>
          <w:b w:val="0"/>
          <w:color w:val="000000" w:themeColor="text1"/>
          <w:sz w:val="24"/>
          <w:szCs w:val="24"/>
        </w:rPr>
        <w:t>is for a written description of workplace-talent management technology implementation that led to positive organizational outcomes.</w:t>
      </w:r>
    </w:p>
    <w:p w14:paraId="0CA641A5" w14:textId="77777777" w:rsidR="00BF36C4" w:rsidRDefault="00BF36C4" w:rsidP="00BF36C4">
      <w:pPr>
        <w:spacing w:before="0" w:after="0" w:line="240" w:lineRule="auto"/>
        <w:jc w:val="left"/>
        <w:rPr>
          <w:rStyle w:val="SUBFORMCATEGORYBOLDBLUETEXT11PT"/>
          <w:rFonts w:eastAsiaTheme="minorEastAsia"/>
          <w:b w:val="0"/>
          <w:color w:val="000000" w:themeColor="text1"/>
          <w:sz w:val="24"/>
          <w:szCs w:val="24"/>
        </w:rPr>
      </w:pPr>
    </w:p>
    <w:p w14:paraId="678DF933" w14:textId="7E909B64" w:rsidR="006826CF" w:rsidRDefault="00BF36C4" w:rsidP="00BF36C4">
      <w:pPr>
        <w:spacing w:before="0" w:after="0" w:line="240" w:lineRule="auto"/>
        <w:jc w:val="left"/>
        <w:rPr>
          <w:rStyle w:val="SUBFORMCATEGORYBOLDBLUETEXT11PT"/>
          <w:rFonts w:eastAsiaTheme="minorEastAsia"/>
          <w:b w:val="0"/>
          <w:color w:val="000000" w:themeColor="text1"/>
          <w:sz w:val="24"/>
          <w:szCs w:val="24"/>
        </w:rPr>
      </w:pPr>
      <w:r w:rsidRPr="00BF36C4">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A392D6D" w14:textId="77777777" w:rsidR="00BF36C4" w:rsidRDefault="00BF36C4" w:rsidP="00BF36C4">
      <w:pPr>
        <w:spacing w:before="0" w:after="0" w:line="240" w:lineRule="auto"/>
        <w:jc w:val="left"/>
        <w:rPr>
          <w:rStyle w:val="SUBFORMCATEGORYBOLDBLUETEXT11PT"/>
          <w:rFonts w:eastAsiaTheme="minorEastAsia"/>
          <w:color w:val="000000" w:themeColor="text1"/>
          <w:sz w:val="24"/>
          <w:szCs w:val="24"/>
        </w:rPr>
      </w:pPr>
    </w:p>
    <w:p w14:paraId="66D4F659" w14:textId="77777777" w:rsidR="001A69FF" w:rsidRPr="00AE5E2D" w:rsidRDefault="001A69FF" w:rsidP="001A69FF">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2FBA9D3"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BAEAFEF"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7A04B13"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B6CFD48"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F3D83C7"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5F55437"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FACA38A"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D0AABA4"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D67897E"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8129B97"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CE7AA39"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E7A39A6"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202998D"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8C9A6FE" w14:textId="77777777" w:rsidR="001A69FF" w:rsidRPr="00AE5E2D" w:rsidRDefault="001A69FF" w:rsidP="001A69FF">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B181FEA" w14:textId="77777777" w:rsidR="001A69FF" w:rsidRPr="00AE5E2D" w:rsidRDefault="001A69FF" w:rsidP="001A69FF">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2"/>
        <w:gridCol w:w="5588"/>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EABBD5C" w:rsidR="00FF4340" w:rsidRPr="00861C15" w:rsidRDefault="00BF36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8351669" w:rsidR="00FF4340" w:rsidRPr="00861C15" w:rsidRDefault="00BF36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F36C4">
              <w:rPr>
                <w:b w:val="0"/>
                <w:bCs/>
                <w:sz w:val="22"/>
                <w:szCs w:val="22"/>
              </w:rPr>
              <w:t>The talent technology and its implementation plans aligned with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7999F2F" w:rsidR="00FF4340" w:rsidRPr="00861C15" w:rsidRDefault="00BF36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Implementation Plan</w:t>
            </w:r>
          </w:p>
        </w:tc>
        <w:tc>
          <w:tcPr>
            <w:tcW w:w="5778" w:type="dxa"/>
            <w:shd w:val="clear" w:color="auto" w:fill="DBE5F1" w:themeFill="accent1" w:themeFillTint="33"/>
            <w:vAlign w:val="center"/>
          </w:tcPr>
          <w:p w14:paraId="00789C19" w14:textId="77CD6550" w:rsidR="00FF4340" w:rsidRPr="00861C15" w:rsidRDefault="00BF36C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F36C4">
              <w:rPr>
                <w:b w:val="0"/>
                <w:bCs/>
                <w:sz w:val="22"/>
                <w:szCs w:val="22"/>
              </w:rPr>
              <w:t>The implementation plan was effective and efficient, and appropriate for the audience and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FFA4055" w:rsidR="00FF4340" w:rsidRPr="00861C15" w:rsidRDefault="00BF36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4B06200E" w:rsidR="00FF4340" w:rsidRPr="00861C15" w:rsidRDefault="00BF36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F36C4">
              <w:rPr>
                <w:b w:val="0"/>
                <w:bCs/>
                <w:sz w:val="22"/>
                <w:szCs w:val="22"/>
              </w:rPr>
              <w:t>Use this area to discuss how the talent technology implementation was delivered to your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8A45C09" w:rsidR="00FF4340" w:rsidRPr="00861C15" w:rsidRDefault="00BF36C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F36C4">
              <w:rPr>
                <w:b w:val="0"/>
                <w:bCs/>
                <w:sz w:val="22"/>
                <w:szCs w:val="22"/>
              </w:rPr>
              <w:t>This talent technology and its implementation produced measurable benefits and outcomes for the organization and individual.</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D9CD4B9" w:rsidR="00FF4340" w:rsidRPr="00861C15" w:rsidRDefault="00BF36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F36C4">
              <w:rPr>
                <w:b w:val="0"/>
                <w:bCs/>
                <w:sz w:val="22"/>
                <w:szCs w:val="22"/>
              </w:rPr>
              <w:t>Overall, the talent technology and its implementation demonstrate a positive impact for the employees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8BEC0CC"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1A69F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FF01D5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DE68DA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76C027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55117C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BAACE5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EA8B0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16F751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A356D8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B02F1E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F38DCF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219A23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D2065D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D8CE90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E985F3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01826C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84D6E5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43FB03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35DA9E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2EEFE4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43B3AC1"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A69FF" w:rsidRPr="00830B35">
        <w:t>information;</w:t>
      </w:r>
      <w:r w:rsidR="009A1C4B" w:rsidRPr="00830B35">
        <w:t xml:space="preserve"> </w:t>
      </w:r>
      <w:r w:rsidRPr="00830B35">
        <w:t>however</w:t>
      </w:r>
      <w:r w:rsidR="001A69F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116647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AB2FA0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E72E05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F31678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A69F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20C5F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BF36C4" w:rsidRPr="001A69FF">
        <w:rPr>
          <w:rStyle w:val="SUBFORMSectionHeader13ptAfterText"/>
          <w:color w:val="000000" w:themeColor="text1"/>
          <w:sz w:val="28"/>
          <w:szCs w:val="28"/>
        </w:rPr>
        <w:t>Fit to the Need</w:t>
      </w:r>
    </w:p>
    <w:p w14:paraId="0B62E5A3" w14:textId="77777777" w:rsidR="00BF36C4" w:rsidRPr="00EF209F" w:rsidRDefault="00BF36C4" w:rsidP="00BF36C4">
      <w:pPr>
        <w:pStyle w:val="SUBFORMInstructionsText12ptItalic"/>
      </w:pPr>
      <w:r w:rsidRPr="00EF209F">
        <w:t xml:space="preserve">Use this area to describe the business conditions and business needs that led your organization </w:t>
      </w:r>
      <w:r>
        <w:t>to implement this talent technology</w:t>
      </w:r>
      <w:r w:rsidRPr="00EF209F">
        <w:t>.</w:t>
      </w:r>
    </w:p>
    <w:p w14:paraId="5D4E05A1" w14:textId="0A198B3A" w:rsidR="00742D29" w:rsidRDefault="0062458E" w:rsidP="00742D29">
      <w:pPr>
        <w:pStyle w:val="SUBFORMInstructionsText12ptItalic"/>
      </w:pPr>
      <w:r w:rsidRPr="0062458E">
        <w:t>Details:</w:t>
      </w:r>
    </w:p>
    <w:p w14:paraId="10FED89C" w14:textId="08A2D4FD" w:rsidR="00315358" w:rsidRDefault="00315358" w:rsidP="00742D29">
      <w:pPr>
        <w:pStyle w:val="SUBFORMInstructionsText12ptItalic"/>
      </w:pPr>
    </w:p>
    <w:p w14:paraId="2B1A99C6" w14:textId="736926A1" w:rsidR="00BF36C4" w:rsidRPr="00861C15" w:rsidRDefault="00BF36C4" w:rsidP="00BF36C4">
      <w:pPr>
        <w:pStyle w:val="SUBFORMBlueSectionHeader"/>
        <w:rPr>
          <w:color w:val="FF0000"/>
        </w:rPr>
      </w:pPr>
      <w:r>
        <w:t>Overview</w:t>
      </w:r>
      <w:r w:rsidRPr="00861C15">
        <w:t xml:space="preserve"> </w:t>
      </w:r>
    </w:p>
    <w:p w14:paraId="73FA9E87" w14:textId="763DBF15" w:rsidR="00BF36C4" w:rsidRPr="0024477E" w:rsidRDefault="00BF36C4" w:rsidP="00BF36C4">
      <w:pPr>
        <w:pStyle w:val="SUBFORMInstructionsText12ptItalic"/>
      </w:pPr>
      <w:r>
        <w:t xml:space="preserve">Use this area to </w:t>
      </w:r>
      <w:r w:rsidR="001A69FF">
        <w:t>provide a</w:t>
      </w:r>
      <w:r w:rsidRPr="00A8662C">
        <w:t xml:space="preserve"> description of the </w:t>
      </w:r>
      <w:r w:rsidRPr="00D04715">
        <w:t>talent technology and its implementation in your organization.</w:t>
      </w:r>
      <w:r>
        <w:t xml:space="preserve"> </w:t>
      </w:r>
      <w:r w:rsidRPr="00A8662C">
        <w:t xml:space="preserve">What goals did you establish and were they achieved?  </w:t>
      </w:r>
    </w:p>
    <w:p w14:paraId="6AFE0B90" w14:textId="77777777" w:rsidR="00BF36C4" w:rsidRDefault="00BF36C4" w:rsidP="00BF36C4">
      <w:pPr>
        <w:pStyle w:val="SUBFORMInstructionsText12ptItalic"/>
      </w:pPr>
      <w:r w:rsidRPr="0062458E">
        <w:t>Details:</w:t>
      </w:r>
    </w:p>
    <w:p w14:paraId="69D1A7AD" w14:textId="73EFB18E" w:rsidR="00BF36C4" w:rsidRDefault="00BF36C4" w:rsidP="00742D29">
      <w:pPr>
        <w:pStyle w:val="SUBFORMInstructionsText12ptItalic"/>
      </w:pPr>
    </w:p>
    <w:p w14:paraId="4D7B9024" w14:textId="77777777" w:rsidR="00BF36C4" w:rsidRPr="0062458E" w:rsidRDefault="00BF36C4" w:rsidP="00742D29">
      <w:pPr>
        <w:pStyle w:val="SUBFORMInstructionsText12ptItalic"/>
      </w:pPr>
    </w:p>
    <w:p w14:paraId="68F61F48" w14:textId="41EF51BF"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BF36C4" w:rsidRPr="001A69FF">
        <w:rPr>
          <w:rStyle w:val="SUBFORMSectionHeader13ptAfterText"/>
          <w:color w:val="000000" w:themeColor="text1"/>
          <w:sz w:val="28"/>
          <w:szCs w:val="28"/>
        </w:rPr>
        <w:t>Design of the Implementation Plan</w:t>
      </w:r>
    </w:p>
    <w:p w14:paraId="766EF583" w14:textId="77777777" w:rsidR="00BF36C4" w:rsidRDefault="00BF36C4" w:rsidP="00BF36C4">
      <w:pPr>
        <w:pStyle w:val="SUBFORMInstructionsText12ptItalic"/>
      </w:pPr>
      <w:r w:rsidRPr="00A8662C">
        <w:t xml:space="preserve">Use this area to discuss </w:t>
      </w:r>
      <w:r w:rsidRPr="00D04715">
        <w:rPr>
          <w:rFonts w:eastAsia="Times New Roman" w:cstheme="minorHAnsi"/>
        </w:rPr>
        <w:t>how the talent technology implementation was designed for your organization.</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27FBFE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F36C4" w:rsidRPr="001A69FF">
        <w:rPr>
          <w:rStyle w:val="SUBFORMSectionHeader13ptAfterText"/>
          <w:color w:val="000000" w:themeColor="text1"/>
          <w:sz w:val="28"/>
          <w:szCs w:val="28"/>
        </w:rPr>
        <w:t>Delivery</w:t>
      </w:r>
    </w:p>
    <w:p w14:paraId="47EAFF26" w14:textId="77777777" w:rsidR="00BF36C4" w:rsidRPr="00A8662C" w:rsidRDefault="00BF36C4" w:rsidP="00BF36C4">
      <w:pPr>
        <w:pStyle w:val="SUBFORMInstructionsText12ptItalic"/>
        <w:rPr>
          <w:color w:val="808080" w:themeColor="background1" w:themeShade="80"/>
        </w:rPr>
      </w:pPr>
      <w:r w:rsidRPr="00A8662C">
        <w:t xml:space="preserve">Use this area to discuss </w:t>
      </w:r>
      <w:r w:rsidRPr="00D04715">
        <w:rPr>
          <w:rFonts w:eastAsia="Times New Roman" w:cstheme="minorHAnsi"/>
        </w:rPr>
        <w:t>how the talent technology implementation was delivered to your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3976304"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1A69FF">
        <w:rPr>
          <w:rStyle w:val="SUBFORMSectionHeader13ptAfterText"/>
          <w:color w:val="000000" w:themeColor="text1"/>
          <w:sz w:val="28"/>
          <w:szCs w:val="28"/>
        </w:rPr>
        <w:t>Measurable Benefits</w:t>
      </w:r>
    </w:p>
    <w:p w14:paraId="108A4A0A" w14:textId="77777777" w:rsidR="00BF36C4" w:rsidRPr="00B3370E" w:rsidRDefault="00BF36C4" w:rsidP="00BF36C4">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B1894F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1A69FF">
        <w:rPr>
          <w:rStyle w:val="SUBFORMSectionHeader13ptAfterText"/>
          <w:color w:val="000000" w:themeColor="text1"/>
          <w:sz w:val="28"/>
          <w:szCs w:val="28"/>
        </w:rPr>
        <w:t>Overall</w:t>
      </w:r>
    </w:p>
    <w:p w14:paraId="54586C17" w14:textId="77777777" w:rsidR="00BF36C4" w:rsidRPr="002517B8" w:rsidRDefault="00BF36C4" w:rsidP="00BF36C4">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A632" w14:textId="77777777" w:rsidR="002540FD" w:rsidRDefault="002540FD" w:rsidP="00264B99">
      <w:r>
        <w:separator/>
      </w:r>
    </w:p>
  </w:endnote>
  <w:endnote w:type="continuationSeparator" w:id="0">
    <w:p w14:paraId="27509FFF" w14:textId="77777777" w:rsidR="002540FD" w:rsidRDefault="002540F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D967073"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8478B">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0144" w14:textId="77777777" w:rsidR="002540FD" w:rsidRDefault="002540FD" w:rsidP="00264B99">
      <w:r>
        <w:separator/>
      </w:r>
    </w:p>
  </w:footnote>
  <w:footnote w:type="continuationSeparator" w:id="0">
    <w:p w14:paraId="60C4FDB2" w14:textId="77777777" w:rsidR="002540FD" w:rsidRDefault="002540F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265716B" w:rsidR="00C6596B" w:rsidRDefault="00D8478B" w:rsidP="006826CF">
    <w:pPr>
      <w:pStyle w:val="Header"/>
      <w:ind w:left="-1800"/>
    </w:pPr>
    <w:r>
      <w:rPr>
        <w:noProof/>
      </w:rPr>
      <w:drawing>
        <wp:inline distT="0" distB="0" distL="0" distR="0" wp14:anchorId="46DAEDA8" wp14:editId="2BF7A5EF">
          <wp:extent cx="7874000" cy="115812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13287" cy="11933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03000591">
    <w:abstractNumId w:val="26"/>
  </w:num>
  <w:num w:numId="2" w16cid:durableId="394163388">
    <w:abstractNumId w:val="20"/>
  </w:num>
  <w:num w:numId="3" w16cid:durableId="2048406700">
    <w:abstractNumId w:val="14"/>
  </w:num>
  <w:num w:numId="4" w16cid:durableId="1414745744">
    <w:abstractNumId w:val="28"/>
  </w:num>
  <w:num w:numId="5" w16cid:durableId="1104492826">
    <w:abstractNumId w:val="34"/>
  </w:num>
  <w:num w:numId="6" w16cid:durableId="64960414">
    <w:abstractNumId w:val="38"/>
  </w:num>
  <w:num w:numId="7" w16cid:durableId="1670406072">
    <w:abstractNumId w:val="27"/>
  </w:num>
  <w:num w:numId="8" w16cid:durableId="152719104">
    <w:abstractNumId w:val="30"/>
  </w:num>
  <w:num w:numId="9" w16cid:durableId="1266159988">
    <w:abstractNumId w:val="13"/>
  </w:num>
  <w:num w:numId="10" w16cid:durableId="1893347364">
    <w:abstractNumId w:val="12"/>
  </w:num>
  <w:num w:numId="11" w16cid:durableId="489054286">
    <w:abstractNumId w:val="31"/>
  </w:num>
  <w:num w:numId="12" w16cid:durableId="1224751885">
    <w:abstractNumId w:val="37"/>
  </w:num>
  <w:num w:numId="13" w16cid:durableId="695423303">
    <w:abstractNumId w:val="11"/>
  </w:num>
  <w:num w:numId="14" w16cid:durableId="784886167">
    <w:abstractNumId w:val="29"/>
  </w:num>
  <w:num w:numId="15" w16cid:durableId="1172377933">
    <w:abstractNumId w:val="22"/>
  </w:num>
  <w:num w:numId="16" w16cid:durableId="2112357806">
    <w:abstractNumId w:val="24"/>
  </w:num>
  <w:num w:numId="17" w16cid:durableId="626275271">
    <w:abstractNumId w:val="18"/>
  </w:num>
  <w:num w:numId="18" w16cid:durableId="1340157911">
    <w:abstractNumId w:val="32"/>
  </w:num>
  <w:num w:numId="19" w16cid:durableId="748581124">
    <w:abstractNumId w:val="25"/>
  </w:num>
  <w:num w:numId="20" w16cid:durableId="1559778627">
    <w:abstractNumId w:val="23"/>
  </w:num>
  <w:num w:numId="21" w16cid:durableId="561255449">
    <w:abstractNumId w:val="21"/>
  </w:num>
  <w:num w:numId="22" w16cid:durableId="2096433630">
    <w:abstractNumId w:val="16"/>
  </w:num>
  <w:num w:numId="23" w16cid:durableId="1302534554">
    <w:abstractNumId w:val="33"/>
  </w:num>
  <w:num w:numId="24" w16cid:durableId="1803230406">
    <w:abstractNumId w:val="40"/>
  </w:num>
  <w:num w:numId="25" w16cid:durableId="1505320326">
    <w:abstractNumId w:val="19"/>
  </w:num>
  <w:num w:numId="26" w16cid:durableId="1480074026">
    <w:abstractNumId w:val="15"/>
  </w:num>
  <w:num w:numId="27" w16cid:durableId="2025741678">
    <w:abstractNumId w:val="0"/>
  </w:num>
  <w:num w:numId="28" w16cid:durableId="729814099">
    <w:abstractNumId w:val="1"/>
  </w:num>
  <w:num w:numId="29" w16cid:durableId="309020116">
    <w:abstractNumId w:val="2"/>
  </w:num>
  <w:num w:numId="30" w16cid:durableId="1317764374">
    <w:abstractNumId w:val="3"/>
  </w:num>
  <w:num w:numId="31" w16cid:durableId="85463908">
    <w:abstractNumId w:val="4"/>
  </w:num>
  <w:num w:numId="32" w16cid:durableId="1925605234">
    <w:abstractNumId w:val="9"/>
  </w:num>
  <w:num w:numId="33" w16cid:durableId="1896236788">
    <w:abstractNumId w:val="5"/>
  </w:num>
  <w:num w:numId="34" w16cid:durableId="191109628">
    <w:abstractNumId w:val="6"/>
  </w:num>
  <w:num w:numId="35" w16cid:durableId="1281645675">
    <w:abstractNumId w:val="7"/>
  </w:num>
  <w:num w:numId="36" w16cid:durableId="1085299263">
    <w:abstractNumId w:val="8"/>
  </w:num>
  <w:num w:numId="37" w16cid:durableId="1908108155">
    <w:abstractNumId w:val="10"/>
  </w:num>
  <w:num w:numId="38" w16cid:durableId="1322268874">
    <w:abstractNumId w:val="35"/>
  </w:num>
  <w:num w:numId="39" w16cid:durableId="1694188363">
    <w:abstractNumId w:val="17"/>
  </w:num>
  <w:num w:numId="40" w16cid:durableId="1285431262">
    <w:abstractNumId w:val="36"/>
  </w:num>
  <w:num w:numId="41" w16cid:durableId="4683995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69FF"/>
    <w:rsid w:val="001B7EC2"/>
    <w:rsid w:val="001C1063"/>
    <w:rsid w:val="001C2A32"/>
    <w:rsid w:val="001C5FE7"/>
    <w:rsid w:val="001C73FA"/>
    <w:rsid w:val="001D5742"/>
    <w:rsid w:val="001E356F"/>
    <w:rsid w:val="001E395B"/>
    <w:rsid w:val="001E69EC"/>
    <w:rsid w:val="001F0919"/>
    <w:rsid w:val="001F7C82"/>
    <w:rsid w:val="002056B3"/>
    <w:rsid w:val="00210996"/>
    <w:rsid w:val="002129A2"/>
    <w:rsid w:val="00226438"/>
    <w:rsid w:val="00230E63"/>
    <w:rsid w:val="00233498"/>
    <w:rsid w:val="002343FA"/>
    <w:rsid w:val="00243455"/>
    <w:rsid w:val="002517B8"/>
    <w:rsid w:val="00253A82"/>
    <w:rsid w:val="00253BE8"/>
    <w:rsid w:val="002540FD"/>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3E9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D3B25"/>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91926"/>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3848"/>
    <w:rsid w:val="00B85A49"/>
    <w:rsid w:val="00B902CA"/>
    <w:rsid w:val="00BA5C9E"/>
    <w:rsid w:val="00BB79C6"/>
    <w:rsid w:val="00BE11BD"/>
    <w:rsid w:val="00BE256F"/>
    <w:rsid w:val="00BE6A18"/>
    <w:rsid w:val="00BF2ACE"/>
    <w:rsid w:val="00BF36C4"/>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8478B"/>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325"/>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A69F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A6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2023-11-11T12:49:00Z</dcterms:created>
  <dcterms:modified xsi:type="dcterms:W3CDTF">2023-11-11T12:49:00Z</dcterms:modified>
</cp:coreProperties>
</file>