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4EBE3A4D"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22B98">
        <w:rPr>
          <w:b w:val="0"/>
          <w:bCs/>
          <w:color w:val="17365F"/>
          <w14:textFill>
            <w14:solidFill>
              <w14:srgbClr w14:val="17365F">
                <w14:lumMod w14:val="85000"/>
                <w14:lumOff w14:val="15000"/>
              </w14:srgbClr>
            </w14:solidFill>
          </w14:textFill>
        </w:rPr>
        <w:t>Future of Work</w:t>
      </w:r>
    </w:p>
    <w:p w14:paraId="6E8F2F85" w14:textId="790A3C09"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22B98" w:rsidRPr="00E22B98">
        <w:rPr>
          <w:b w:val="0"/>
          <w:bCs/>
          <w:color w:val="17365F"/>
          <w14:textFill>
            <w14:solidFill>
              <w14:srgbClr w14:val="17365F">
                <w14:lumMod w14:val="85000"/>
                <w14:lumOff w14:val="15000"/>
              </w14:srgbClr>
            </w14:solidFill>
          </w14:textFill>
        </w:rPr>
        <w:t>Best Predictive Analytics</w:t>
      </w:r>
      <w:r w:rsidR="00995589">
        <w:rPr>
          <w:b w:val="0"/>
          <w:bCs/>
          <w:color w:val="17365F"/>
          <w14:textFill>
            <w14:solidFill>
              <w14:srgbClr w14:val="17365F">
                <w14:lumMod w14:val="85000"/>
                <w14:lumOff w14:val="15000"/>
              </w14:srgbClr>
            </w14:solidFill>
          </w14:textFill>
        </w:rPr>
        <w:t xml:space="preserve"> Solution</w:t>
      </w:r>
    </w:p>
    <w:p w14:paraId="17D06C82" w14:textId="77777777" w:rsidR="006826CF" w:rsidRDefault="006826CF" w:rsidP="007636FF">
      <w:pPr>
        <w:spacing w:before="0" w:after="0" w:line="240" w:lineRule="auto"/>
        <w:jc w:val="left"/>
        <w:rPr>
          <w:color w:val="000000" w:themeColor="text1"/>
        </w:rPr>
      </w:pPr>
    </w:p>
    <w:p w14:paraId="3B54AD02" w14:textId="1348C49D" w:rsidR="00E22B98" w:rsidRDefault="007F36A9" w:rsidP="00E22B98">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E22B98" w:rsidRPr="00E22B98">
        <w:rPr>
          <w:rStyle w:val="SUBFORMCATEGORYBOLDBLUETEXT11PT"/>
          <w:rFonts w:eastAsiaTheme="minorEastAsia"/>
          <w:color w:val="17365F"/>
          <w:sz w:val="24"/>
          <w:szCs w:val="24"/>
        </w:rPr>
        <w:t xml:space="preserve">Best Predictive Analytics </w:t>
      </w:r>
      <w:r w:rsidR="00995589">
        <w:rPr>
          <w:rStyle w:val="SUBFORMCATEGORYBOLDBLUETEXT11PT"/>
          <w:rFonts w:eastAsiaTheme="minorEastAsia"/>
          <w:color w:val="17365F"/>
          <w:sz w:val="24"/>
          <w:szCs w:val="24"/>
        </w:rPr>
        <w:t xml:space="preserve">Solution </w:t>
      </w:r>
      <w:r w:rsidR="00E22B98" w:rsidRPr="00E22B98">
        <w:rPr>
          <w:rStyle w:val="SUBFORMCATEGORYBOLDBLUETEXT11PT"/>
          <w:rFonts w:eastAsiaTheme="minorEastAsia"/>
          <w:b w:val="0"/>
          <w:color w:val="000000" w:themeColor="text1"/>
          <w:sz w:val="24"/>
          <w:szCs w:val="24"/>
        </w:rPr>
        <w:t xml:space="preserve">is for a written description of an initiative involving the use and application of predictive analytics that substantially contributes to positive business outcomes. </w:t>
      </w:r>
    </w:p>
    <w:p w14:paraId="56A06EE1" w14:textId="77777777" w:rsidR="00E22B98" w:rsidRPr="00E22B98" w:rsidRDefault="00E22B98" w:rsidP="00E22B98">
      <w:pPr>
        <w:spacing w:before="0" w:after="0" w:line="240" w:lineRule="auto"/>
        <w:jc w:val="left"/>
        <w:rPr>
          <w:rStyle w:val="SUBFORMCATEGORYBOLDBLUETEXT11PT"/>
          <w:rFonts w:eastAsiaTheme="minorEastAsia"/>
          <w:b w:val="0"/>
          <w:color w:val="000000" w:themeColor="text1"/>
          <w:sz w:val="24"/>
          <w:szCs w:val="24"/>
        </w:rPr>
      </w:pPr>
    </w:p>
    <w:p w14:paraId="678DF933" w14:textId="0C218D9D" w:rsidR="006826CF" w:rsidRDefault="00E22B98" w:rsidP="00E22B98">
      <w:pPr>
        <w:spacing w:before="0" w:after="0" w:line="240" w:lineRule="auto"/>
        <w:jc w:val="left"/>
        <w:rPr>
          <w:rStyle w:val="SUBFORMCATEGORYBOLDBLUETEXT11PT"/>
          <w:rFonts w:eastAsiaTheme="minorEastAsia"/>
          <w:b w:val="0"/>
          <w:color w:val="000000" w:themeColor="text1"/>
          <w:sz w:val="24"/>
          <w:szCs w:val="24"/>
        </w:rPr>
      </w:pPr>
      <w:r w:rsidRPr="00E22B98">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E42784E" w14:textId="77777777" w:rsidR="00E22B98" w:rsidRDefault="00E22B98" w:rsidP="00E22B98">
      <w:pPr>
        <w:spacing w:before="0" w:after="0" w:line="240" w:lineRule="auto"/>
        <w:jc w:val="left"/>
        <w:rPr>
          <w:rStyle w:val="SUBFORMCATEGORYBOLDBLUETEXT11PT"/>
          <w:rFonts w:eastAsiaTheme="minorEastAsia"/>
          <w:color w:val="000000" w:themeColor="text1"/>
          <w:sz w:val="24"/>
          <w:szCs w:val="24"/>
        </w:rPr>
      </w:pPr>
    </w:p>
    <w:p w14:paraId="6E46E322" w14:textId="77777777" w:rsidR="00995589" w:rsidRPr="00AE5E2D" w:rsidRDefault="00995589" w:rsidP="00995589">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08487B0"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75639FC"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1FB6A96"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534E7DD"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9AFEE5C"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D5840E7"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DBE8C99"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7224A9A3"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38CCD2D"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4BA7EDAC"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455AD6A"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5EA6B63"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D26916D"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BA5E1FA" w14:textId="77777777" w:rsidR="00995589" w:rsidRPr="00AE5E2D" w:rsidRDefault="00995589" w:rsidP="00995589">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6368B89" w14:textId="5968FCDD" w:rsidR="006826CF" w:rsidRDefault="00995589" w:rsidP="006826CF">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2BB99EA6" w14:textId="77777777" w:rsidR="00995589" w:rsidRPr="00995589" w:rsidRDefault="00995589" w:rsidP="003539DD">
      <w:pPr>
        <w:spacing w:before="0" w:after="0" w:line="240" w:lineRule="auto"/>
        <w:ind w:left="720"/>
        <w:jc w:val="left"/>
        <w:rPr>
          <w:rFonts w:cstheme="minorHAnsi"/>
          <w:color w:val="0E101A"/>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28D6D876"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E22B98">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F31EBDD" w:rsidR="00FF4340" w:rsidRPr="00861C15" w:rsidRDefault="00E22B9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623E0AA" w:rsidR="00FF4340" w:rsidRPr="00861C15" w:rsidRDefault="00E22B9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22B98">
              <w:rPr>
                <w:b w:val="0"/>
                <w:bCs/>
                <w:sz w:val="22"/>
                <w:szCs w:val="22"/>
              </w:rPr>
              <w:t>The predictive analytics model is effective and appropriate for the overall business strategy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21A02A5" w:rsidR="00FF4340" w:rsidRPr="00861C15" w:rsidRDefault="00E22B9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5307FF10" w:rsidR="00FF4340" w:rsidRPr="00861C15" w:rsidRDefault="00E22B9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22B98">
              <w:rPr>
                <w:b w:val="0"/>
                <w:bCs/>
                <w:sz w:val="22"/>
                <w:szCs w:val="22"/>
              </w:rPr>
              <w:t xml:space="preserve">The predictive analytics model was effectively designed and implemented to be appropriate for the audience and organization.  The design of the approach included: 1) Vision and Mission: The strategy is guided by a vision and mission that are connected to organizational outcomes. 2) Strategy Elements: The predictive analytics strategy is clearly defined and includes the elements (resources, processes, technology) required to execute on the vision and </w:t>
            </w:r>
            <w:r w:rsidR="00CB17F5" w:rsidRPr="00E22B98">
              <w:rPr>
                <w:b w:val="0"/>
                <w:bCs/>
                <w:sz w:val="22"/>
                <w:szCs w:val="22"/>
              </w:rPr>
              <w:t>mission and</w:t>
            </w:r>
            <w:r w:rsidRPr="00E22B98">
              <w:rPr>
                <w:b w:val="0"/>
                <w:bCs/>
                <w:sz w:val="22"/>
                <w:szCs w:val="22"/>
              </w:rPr>
              <w:t xml:space="preserve"> create positive impact on the organization. 3) Measurement Model: The measurement model is effective and appropriate for the strategy and business/organizational needs and situation.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EE15F83" w:rsidR="00FF4340" w:rsidRPr="00861C15" w:rsidRDefault="00E22B9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33434ADE" w:rsidR="00FF4340" w:rsidRPr="00861C15" w:rsidRDefault="00E22B9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22B98">
              <w:rPr>
                <w:b w:val="0"/>
                <w:bCs/>
                <w:sz w:val="22"/>
                <w:szCs w:val="22"/>
              </w:rPr>
              <w:t>The predictive analytics model was delivered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5F726D90" w:rsidR="00FF4340" w:rsidRPr="00861C15" w:rsidRDefault="00E22B9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22B98">
              <w:rPr>
                <w:b w:val="0"/>
                <w:bCs/>
                <w:sz w:val="22"/>
                <w:szCs w:val="22"/>
              </w:rPr>
              <w:t>Specifically show that the predictive analytics approach produced measurable benefits and outcomes for the business.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C97AEDB" w:rsidR="00FF4340" w:rsidRPr="00861C15" w:rsidRDefault="00E22B9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22B98">
              <w:rPr>
                <w:b w:val="0"/>
                <w:bCs/>
                <w:sz w:val="22"/>
                <w:szCs w:val="22"/>
              </w:rPr>
              <w:t>Overall, this predictive analytics strategy demonstrates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38DAD9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CB17F5"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F003DA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9AFC7C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27710D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13F2C6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DD261E6"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lastRenderedPageBreak/>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9ED039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299B3E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A594DF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60C919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4A97FF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C6D52F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4290EE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4D3EE7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328A9D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06C9A5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B08089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461746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lastRenderedPageBreak/>
              <w:t>Stock Symbol</w:t>
            </w:r>
          </w:p>
        </w:tc>
        <w:tc>
          <w:tcPr>
            <w:tcW w:w="6374" w:type="dxa"/>
            <w:shd w:val="clear" w:color="auto" w:fill="DBE5F1" w:themeFill="accent1" w:themeFillTint="33"/>
          </w:tcPr>
          <w:p w14:paraId="6E064D88" w14:textId="10B28FD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B5A07B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125605D9"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CB17F5" w:rsidRPr="00830B35">
        <w:t>information;</w:t>
      </w:r>
      <w:r w:rsidR="009A1C4B" w:rsidRPr="00830B35">
        <w:t xml:space="preserve"> </w:t>
      </w:r>
      <w:r w:rsidRPr="00830B35">
        <w:t>however</w:t>
      </w:r>
      <w:r w:rsidR="00CB17F5">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427C0D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35185D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67AF11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1C7D76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17F5"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499223C" w:rsidR="00822050" w:rsidRPr="00CB17F5" w:rsidRDefault="00315358" w:rsidP="00861C15">
      <w:pPr>
        <w:pStyle w:val="SUBFORMBlueSectionHeader"/>
        <w:rPr>
          <w:color w:val="FF0000"/>
        </w:rPr>
      </w:pPr>
      <w:r w:rsidRPr="00CB17F5">
        <w:rPr>
          <w:rStyle w:val="SUBFORMSectionHeader13ptAfterText"/>
          <w:color w:val="FF0000"/>
          <w:sz w:val="28"/>
          <w:szCs w:val="28"/>
        </w:rPr>
        <w:t>J</w:t>
      </w:r>
      <w:r w:rsidR="00861C15" w:rsidRPr="00CB17F5">
        <w:rPr>
          <w:rStyle w:val="SUBFORMSectionHeader13ptAfterText"/>
          <w:color w:val="FF0000"/>
          <w:sz w:val="28"/>
          <w:szCs w:val="28"/>
        </w:rPr>
        <w:t xml:space="preserve">udging </w:t>
      </w:r>
      <w:r w:rsidRPr="00CB17F5">
        <w:rPr>
          <w:rStyle w:val="SUBFORMSectionHeader13ptAfterText"/>
          <w:color w:val="FF0000"/>
          <w:sz w:val="28"/>
          <w:szCs w:val="28"/>
        </w:rPr>
        <w:t>C</w:t>
      </w:r>
      <w:r w:rsidR="00861C15" w:rsidRPr="00CB17F5">
        <w:rPr>
          <w:rStyle w:val="SUBFORMSectionHeader13ptAfterText"/>
          <w:color w:val="FF0000"/>
          <w:sz w:val="28"/>
          <w:szCs w:val="28"/>
        </w:rPr>
        <w:t xml:space="preserve">riteria 1: </w:t>
      </w:r>
      <w:r w:rsidR="00E22B98" w:rsidRPr="00CB17F5">
        <w:rPr>
          <w:rStyle w:val="SUBFORMSectionHeader13ptAfterText"/>
          <w:color w:val="000000" w:themeColor="text1"/>
          <w:sz w:val="28"/>
          <w:szCs w:val="28"/>
        </w:rPr>
        <w:t>Fit to the Needs</w:t>
      </w:r>
    </w:p>
    <w:p w14:paraId="25E7EF04" w14:textId="77777777" w:rsidR="00E22B98" w:rsidRDefault="00E22B98" w:rsidP="00E22B98">
      <w:pPr>
        <w:pStyle w:val="SUBFORMInstructionsText12ptItalic"/>
      </w:pPr>
      <w:r w:rsidRPr="00142F52">
        <w:t xml:space="preserve">Use this area to discuss a high-level description of the predictive analytics model at your organization. What goals did you establish and were they achieved?  </w:t>
      </w:r>
    </w:p>
    <w:p w14:paraId="5D4E05A1" w14:textId="0A198B3A" w:rsidR="00742D29" w:rsidRDefault="0062458E" w:rsidP="00742D29">
      <w:pPr>
        <w:pStyle w:val="SUBFORMInstructionsText12ptItalic"/>
      </w:pPr>
      <w:r w:rsidRPr="0062458E">
        <w:t>Details:</w:t>
      </w:r>
    </w:p>
    <w:p w14:paraId="10FED89C" w14:textId="7301B6C0" w:rsidR="00315358" w:rsidRDefault="00315358" w:rsidP="00742D29">
      <w:pPr>
        <w:pStyle w:val="SUBFORMInstructionsText12ptItalic"/>
      </w:pPr>
    </w:p>
    <w:p w14:paraId="23CCDD10" w14:textId="0549654A" w:rsidR="00CB17F5" w:rsidRDefault="00CB17F5" w:rsidP="00742D29">
      <w:pPr>
        <w:pStyle w:val="SUBFORMInstructionsText12ptItalic"/>
      </w:pPr>
    </w:p>
    <w:p w14:paraId="6BBF7D61" w14:textId="77777777" w:rsidR="00CB17F5" w:rsidRPr="0062458E" w:rsidRDefault="00CB17F5" w:rsidP="00742D29">
      <w:pPr>
        <w:pStyle w:val="SUBFORMInstructionsText12ptItalic"/>
      </w:pPr>
    </w:p>
    <w:p w14:paraId="68F61F48" w14:textId="070F6D85" w:rsidR="008A290B" w:rsidRPr="00CB17F5" w:rsidRDefault="00315358" w:rsidP="00861C15">
      <w:pPr>
        <w:pStyle w:val="SUBFORMBlueSectionHeader"/>
        <w:rPr>
          <w:color w:val="auto"/>
          <w:szCs w:val="24"/>
        </w:rPr>
      </w:pPr>
      <w:r w:rsidRPr="00CB17F5">
        <w:rPr>
          <w:rStyle w:val="SUBFORMSectionHeader13ptAfterText"/>
          <w:color w:val="FF0000"/>
          <w:sz w:val="28"/>
          <w:szCs w:val="28"/>
        </w:rPr>
        <w:lastRenderedPageBreak/>
        <w:t xml:space="preserve">Judging Criteria </w:t>
      </w:r>
      <w:r w:rsidR="00861C15" w:rsidRPr="00CB17F5">
        <w:rPr>
          <w:rStyle w:val="SUBFORMSectionHeader13ptAfterText"/>
          <w:color w:val="FF0000"/>
          <w:sz w:val="28"/>
          <w:szCs w:val="28"/>
        </w:rPr>
        <w:t xml:space="preserve">2: </w:t>
      </w:r>
      <w:r w:rsidR="00E22B98" w:rsidRPr="00CB17F5">
        <w:rPr>
          <w:rStyle w:val="SUBFORMSectionHeader13ptAfterText"/>
          <w:color w:val="000000" w:themeColor="text1"/>
          <w:sz w:val="28"/>
          <w:szCs w:val="28"/>
        </w:rPr>
        <w:t>Design</w:t>
      </w:r>
    </w:p>
    <w:p w14:paraId="4F4AB26A" w14:textId="1EDEC208" w:rsidR="00E22B98" w:rsidRDefault="00E22B98" w:rsidP="00742D29">
      <w:pPr>
        <w:pStyle w:val="SUBFORMDETAILS-TEXT12PT"/>
        <w:rPr>
          <w:i/>
        </w:rPr>
      </w:pPr>
      <w:r w:rsidRPr="00142F52">
        <w:rPr>
          <w:i/>
        </w:rPr>
        <w:t>Use this area to discuss the design of your predictive analytics model</w:t>
      </w:r>
      <w:r>
        <w:rPr>
          <w:i/>
        </w:rPr>
        <w:t>.</w:t>
      </w:r>
    </w:p>
    <w:p w14:paraId="7B71B1C2" w14:textId="2C39E69A" w:rsidR="005A7FC7" w:rsidRPr="00CB17F5" w:rsidRDefault="0062458E" w:rsidP="00CB17F5">
      <w:pPr>
        <w:pStyle w:val="SUBFORMDETAILS-TEXT12PT"/>
        <w:rPr>
          <w:i/>
        </w:rPr>
      </w:pPr>
      <w:r w:rsidRPr="0062458E">
        <w:rPr>
          <w:i/>
        </w:rPr>
        <w:t>Details:</w:t>
      </w:r>
    </w:p>
    <w:p w14:paraId="2428FB3B" w14:textId="77777777" w:rsidR="005A7FC7" w:rsidRDefault="005A7FC7" w:rsidP="00861C15">
      <w:pPr>
        <w:pStyle w:val="SUBFORMBlueSectionHeader"/>
      </w:pPr>
    </w:p>
    <w:p w14:paraId="59BD61A4" w14:textId="5F2DD9BE" w:rsidR="008A290B" w:rsidRPr="00CB17F5" w:rsidRDefault="00315358" w:rsidP="00861C15">
      <w:pPr>
        <w:pStyle w:val="SUBFORMBlueSectionHeader"/>
      </w:pPr>
      <w:r w:rsidRPr="00CB17F5">
        <w:rPr>
          <w:rStyle w:val="SUBFORMSectionHeader13ptAfterText"/>
          <w:color w:val="FF0000"/>
          <w:sz w:val="28"/>
          <w:szCs w:val="28"/>
        </w:rPr>
        <w:t xml:space="preserve">Judging Criteria </w:t>
      </w:r>
      <w:r w:rsidR="00861C15" w:rsidRPr="00CB17F5">
        <w:rPr>
          <w:rStyle w:val="SUBFORMSectionHeader13ptAfterText"/>
          <w:color w:val="FF0000"/>
          <w:sz w:val="28"/>
          <w:szCs w:val="28"/>
        </w:rPr>
        <w:t xml:space="preserve">3: </w:t>
      </w:r>
      <w:r w:rsidR="00E22B98" w:rsidRPr="00CB17F5">
        <w:rPr>
          <w:rStyle w:val="SUBFORMSectionHeader13ptAfterText"/>
          <w:color w:val="000000" w:themeColor="text1"/>
          <w:sz w:val="28"/>
          <w:szCs w:val="28"/>
        </w:rPr>
        <w:t>Delivery</w:t>
      </w:r>
    </w:p>
    <w:p w14:paraId="0418BF91" w14:textId="77777777" w:rsidR="00E22B98" w:rsidRDefault="00E22B98" w:rsidP="00E22B98">
      <w:pPr>
        <w:rPr>
          <w:i/>
        </w:rPr>
      </w:pPr>
      <w:r w:rsidRPr="00142F52">
        <w:rPr>
          <w:i/>
        </w:rPr>
        <w:t>Use this area to discuss the delivery of your predictive analytics model</w:t>
      </w:r>
      <w:r>
        <w:rPr>
          <w: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774F7F02" w14:textId="77777777" w:rsidR="00E22B98" w:rsidRDefault="00E22B98" w:rsidP="00861C15">
      <w:pPr>
        <w:pStyle w:val="SUBFORMBlueSectionHeader"/>
      </w:pPr>
    </w:p>
    <w:p w14:paraId="061E280E" w14:textId="3F07BC7F" w:rsidR="008A290B" w:rsidRPr="00CB17F5" w:rsidRDefault="00315358" w:rsidP="00861C15">
      <w:pPr>
        <w:pStyle w:val="SUBFORMBlueSectionHeader"/>
      </w:pPr>
      <w:r w:rsidRPr="00CB17F5">
        <w:rPr>
          <w:rStyle w:val="SUBFORMSectionHeader13ptAfterText"/>
          <w:color w:val="FF0000"/>
          <w:sz w:val="28"/>
          <w:szCs w:val="28"/>
        </w:rPr>
        <w:t xml:space="preserve">Judging Criteria </w:t>
      </w:r>
      <w:r w:rsidR="00861C15" w:rsidRPr="00CB17F5">
        <w:rPr>
          <w:rStyle w:val="SUBFORMSectionHeader13ptAfterText"/>
          <w:color w:val="FF0000"/>
          <w:sz w:val="28"/>
          <w:szCs w:val="28"/>
        </w:rPr>
        <w:t xml:space="preserve">4: </w:t>
      </w:r>
      <w:r w:rsidR="00861C15" w:rsidRPr="00CB17F5">
        <w:rPr>
          <w:rStyle w:val="SUBFORMSectionHeader13ptAfterText"/>
          <w:color w:val="000000" w:themeColor="text1"/>
          <w:sz w:val="28"/>
          <w:szCs w:val="28"/>
        </w:rPr>
        <w:t>Measurable Benefits</w:t>
      </w:r>
    </w:p>
    <w:p w14:paraId="3FC8642A" w14:textId="77777777" w:rsidR="00E22B98" w:rsidRDefault="00E22B98" w:rsidP="00E22B98">
      <w:pPr>
        <w:pStyle w:val="SUBFORMDETAILS-TEXT12PT"/>
        <w:rPr>
          <w:i/>
        </w:rPr>
      </w:pPr>
      <w:r w:rsidRPr="00142F52">
        <w:rPr>
          <w:i/>
        </w:rPr>
        <w:t xml:space="preserve">Use this area to discuss the measurable benefits as seen by your organization. How do you measure ROI/impact and what were the results? How did you prioritize and identify what was important?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BFAB703" w:rsidR="00CA2D9C" w:rsidRPr="00CB17F5" w:rsidRDefault="00315358" w:rsidP="00861C15">
      <w:pPr>
        <w:pStyle w:val="SUBFORMBlueSectionHeader"/>
      </w:pPr>
      <w:r w:rsidRPr="00CB17F5">
        <w:rPr>
          <w:rStyle w:val="SUBFORMSectionHeader13ptAfterText"/>
          <w:color w:val="FF0000"/>
          <w:sz w:val="28"/>
          <w:szCs w:val="28"/>
        </w:rPr>
        <w:t xml:space="preserve">Judging Criteria </w:t>
      </w:r>
      <w:r w:rsidR="00861C15" w:rsidRPr="00CB17F5">
        <w:rPr>
          <w:rStyle w:val="SUBFORMSectionHeader13ptAfterText"/>
          <w:color w:val="FF0000"/>
          <w:sz w:val="28"/>
          <w:szCs w:val="28"/>
        </w:rPr>
        <w:t xml:space="preserve">5: </w:t>
      </w:r>
      <w:r w:rsidR="00861C15" w:rsidRPr="00CB17F5">
        <w:rPr>
          <w:rStyle w:val="SUBFORMSectionHeader13ptAfterText"/>
          <w:color w:val="000000" w:themeColor="text1"/>
          <w:sz w:val="28"/>
          <w:szCs w:val="28"/>
        </w:rPr>
        <w:t>Overall</w:t>
      </w:r>
    </w:p>
    <w:p w14:paraId="145B8C44" w14:textId="77777777" w:rsidR="00E22B98" w:rsidRDefault="00E22B98" w:rsidP="00E22B98">
      <w:pPr>
        <w:pStyle w:val="SUBFORMInstructionsText12ptItalic"/>
      </w:pPr>
      <w:r w:rsidRPr="00142F52">
        <w:t>Use this section to provide a summary of key findings. What lessons did you learn? What is next/</w:t>
      </w:r>
      <w:proofErr w:type="gramStart"/>
      <w:r w:rsidRPr="00142F52">
        <w:t>future outlook</w:t>
      </w:r>
      <w:proofErr w:type="gramEnd"/>
      <w:r w:rsidRPr="00142F52">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A45A" w14:textId="77777777" w:rsidR="00437BD2" w:rsidRDefault="00437BD2" w:rsidP="00264B99">
      <w:r>
        <w:separator/>
      </w:r>
    </w:p>
  </w:endnote>
  <w:endnote w:type="continuationSeparator" w:id="0">
    <w:p w14:paraId="18239061" w14:textId="77777777" w:rsidR="00437BD2" w:rsidRDefault="00437BD2"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A4565E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0848">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A62C" w14:textId="77777777" w:rsidR="00437BD2" w:rsidRDefault="00437BD2" w:rsidP="00264B99">
      <w:r>
        <w:separator/>
      </w:r>
    </w:p>
  </w:footnote>
  <w:footnote w:type="continuationSeparator" w:id="0">
    <w:p w14:paraId="69103A0D" w14:textId="77777777" w:rsidR="00437BD2" w:rsidRDefault="00437BD2"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65690C9" w:rsidR="00C6596B" w:rsidRDefault="00DA0848" w:rsidP="006826CF">
    <w:pPr>
      <w:pStyle w:val="Header"/>
      <w:ind w:left="-1800"/>
    </w:pPr>
    <w:r>
      <w:rPr>
        <w:noProof/>
      </w:rPr>
      <w:drawing>
        <wp:inline distT="0" distB="0" distL="0" distR="0" wp14:anchorId="5B5E95D1" wp14:editId="679185BA">
          <wp:extent cx="7944210" cy="1168400"/>
          <wp:effectExtent l="0" t="0" r="6350" b="0"/>
          <wp:docPr id="11"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82706" cy="11740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694645818">
    <w:abstractNumId w:val="26"/>
  </w:num>
  <w:num w:numId="2" w16cid:durableId="1754155759">
    <w:abstractNumId w:val="20"/>
  </w:num>
  <w:num w:numId="3" w16cid:durableId="1716655446">
    <w:abstractNumId w:val="14"/>
  </w:num>
  <w:num w:numId="4" w16cid:durableId="368456526">
    <w:abstractNumId w:val="28"/>
  </w:num>
  <w:num w:numId="5" w16cid:durableId="1102915244">
    <w:abstractNumId w:val="34"/>
  </w:num>
  <w:num w:numId="6" w16cid:durableId="281427664">
    <w:abstractNumId w:val="38"/>
  </w:num>
  <w:num w:numId="7" w16cid:durableId="1698266443">
    <w:abstractNumId w:val="27"/>
  </w:num>
  <w:num w:numId="8" w16cid:durableId="616529407">
    <w:abstractNumId w:val="30"/>
  </w:num>
  <w:num w:numId="9" w16cid:durableId="1458330945">
    <w:abstractNumId w:val="13"/>
  </w:num>
  <w:num w:numId="10" w16cid:durableId="1799641001">
    <w:abstractNumId w:val="12"/>
  </w:num>
  <w:num w:numId="11" w16cid:durableId="503907479">
    <w:abstractNumId w:val="31"/>
  </w:num>
  <w:num w:numId="12" w16cid:durableId="1670407539">
    <w:abstractNumId w:val="37"/>
  </w:num>
  <w:num w:numId="13" w16cid:durableId="1431927395">
    <w:abstractNumId w:val="11"/>
  </w:num>
  <w:num w:numId="14" w16cid:durableId="1605067894">
    <w:abstractNumId w:val="29"/>
  </w:num>
  <w:num w:numId="15" w16cid:durableId="38821774">
    <w:abstractNumId w:val="22"/>
  </w:num>
  <w:num w:numId="16" w16cid:durableId="973484152">
    <w:abstractNumId w:val="24"/>
  </w:num>
  <w:num w:numId="17" w16cid:durableId="33697050">
    <w:abstractNumId w:val="18"/>
  </w:num>
  <w:num w:numId="18" w16cid:durableId="1798520742">
    <w:abstractNumId w:val="32"/>
  </w:num>
  <w:num w:numId="19" w16cid:durableId="491338426">
    <w:abstractNumId w:val="25"/>
  </w:num>
  <w:num w:numId="20" w16cid:durableId="1608807363">
    <w:abstractNumId w:val="23"/>
  </w:num>
  <w:num w:numId="21" w16cid:durableId="1117871083">
    <w:abstractNumId w:val="21"/>
  </w:num>
  <w:num w:numId="22" w16cid:durableId="567495315">
    <w:abstractNumId w:val="16"/>
  </w:num>
  <w:num w:numId="23" w16cid:durableId="1940522153">
    <w:abstractNumId w:val="33"/>
  </w:num>
  <w:num w:numId="24" w16cid:durableId="121384596">
    <w:abstractNumId w:val="39"/>
  </w:num>
  <w:num w:numId="25" w16cid:durableId="1539582956">
    <w:abstractNumId w:val="19"/>
  </w:num>
  <w:num w:numId="26" w16cid:durableId="588277288">
    <w:abstractNumId w:val="15"/>
  </w:num>
  <w:num w:numId="27" w16cid:durableId="700743148">
    <w:abstractNumId w:val="0"/>
  </w:num>
  <w:num w:numId="28" w16cid:durableId="1939210248">
    <w:abstractNumId w:val="1"/>
  </w:num>
  <w:num w:numId="29" w16cid:durableId="1101536113">
    <w:abstractNumId w:val="2"/>
  </w:num>
  <w:num w:numId="30" w16cid:durableId="1916429276">
    <w:abstractNumId w:val="3"/>
  </w:num>
  <w:num w:numId="31" w16cid:durableId="1034035557">
    <w:abstractNumId w:val="4"/>
  </w:num>
  <w:num w:numId="32" w16cid:durableId="923419099">
    <w:abstractNumId w:val="9"/>
  </w:num>
  <w:num w:numId="33" w16cid:durableId="73364196">
    <w:abstractNumId w:val="5"/>
  </w:num>
  <w:num w:numId="34" w16cid:durableId="1043022137">
    <w:abstractNumId w:val="6"/>
  </w:num>
  <w:num w:numId="35" w16cid:durableId="1371414695">
    <w:abstractNumId w:val="7"/>
  </w:num>
  <w:num w:numId="36" w16cid:durableId="555354435">
    <w:abstractNumId w:val="8"/>
  </w:num>
  <w:num w:numId="37" w16cid:durableId="2046368306">
    <w:abstractNumId w:val="10"/>
  </w:num>
  <w:num w:numId="38" w16cid:durableId="1048920107">
    <w:abstractNumId w:val="35"/>
  </w:num>
  <w:num w:numId="39" w16cid:durableId="1579166856">
    <w:abstractNumId w:val="17"/>
  </w:num>
  <w:num w:numId="40" w16cid:durableId="3950822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0DBF"/>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9DD"/>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37BD2"/>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2794C"/>
    <w:rsid w:val="00531B03"/>
    <w:rsid w:val="00534A7C"/>
    <w:rsid w:val="00536792"/>
    <w:rsid w:val="0056498A"/>
    <w:rsid w:val="005723A2"/>
    <w:rsid w:val="00574608"/>
    <w:rsid w:val="0057619F"/>
    <w:rsid w:val="0057785E"/>
    <w:rsid w:val="00580CAA"/>
    <w:rsid w:val="00584894"/>
    <w:rsid w:val="00592B69"/>
    <w:rsid w:val="005936A4"/>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0BE2"/>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5375"/>
    <w:rsid w:val="00995589"/>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17F5"/>
    <w:rsid w:val="00CB441E"/>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254E6"/>
    <w:rsid w:val="00D31517"/>
    <w:rsid w:val="00D4237D"/>
    <w:rsid w:val="00D555A2"/>
    <w:rsid w:val="00D61E47"/>
    <w:rsid w:val="00D92B11"/>
    <w:rsid w:val="00D95B4D"/>
    <w:rsid w:val="00D97E74"/>
    <w:rsid w:val="00DA0848"/>
    <w:rsid w:val="00DA4359"/>
    <w:rsid w:val="00DA6A73"/>
    <w:rsid w:val="00DB3134"/>
    <w:rsid w:val="00DB6417"/>
    <w:rsid w:val="00DC577C"/>
    <w:rsid w:val="00DC76EE"/>
    <w:rsid w:val="00DC7E79"/>
    <w:rsid w:val="00DD25B3"/>
    <w:rsid w:val="00DE588E"/>
    <w:rsid w:val="00DE5F52"/>
    <w:rsid w:val="00E00CF2"/>
    <w:rsid w:val="00E03B97"/>
    <w:rsid w:val="00E210DC"/>
    <w:rsid w:val="00E22B98"/>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D2F31"/>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2794C"/>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995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803930869">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2023-11-08T00:15:00Z</dcterms:created>
  <dcterms:modified xsi:type="dcterms:W3CDTF">2023-11-08T00:23:00Z</dcterms:modified>
</cp:coreProperties>
</file>