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16971EC"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951EA8">
        <w:rPr>
          <w:b w:val="0"/>
          <w:bCs/>
          <w:color w:val="17365F"/>
          <w14:textFill>
            <w14:solidFill>
              <w14:srgbClr w14:val="17365F">
                <w14:lumMod w14:val="85000"/>
                <w14:lumOff w14:val="15000"/>
              </w14:srgbClr>
            </w14:solidFill>
          </w14:textFill>
        </w:rPr>
        <w:t>Learning &amp; Development</w:t>
      </w:r>
    </w:p>
    <w:p w14:paraId="6E8F2F85" w14:textId="4251C05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13073" w:rsidRPr="00513073">
        <w:rPr>
          <w:b w:val="0"/>
          <w:bCs/>
          <w:color w:val="17365F"/>
          <w14:textFill>
            <w14:solidFill>
              <w14:srgbClr w14:val="17365F">
                <w14:lumMod w14:val="85000"/>
                <w14:lumOff w14:val="15000"/>
              </w14:srgbClr>
            </w14:solidFill>
          </w14:textFill>
        </w:rPr>
        <w:t>Best Learning Strategy</w:t>
      </w:r>
    </w:p>
    <w:p w14:paraId="17D06C82" w14:textId="77777777" w:rsidR="006826CF" w:rsidRDefault="006826CF" w:rsidP="007636FF">
      <w:pPr>
        <w:spacing w:before="0" w:after="0" w:line="240" w:lineRule="auto"/>
        <w:jc w:val="left"/>
        <w:rPr>
          <w:color w:val="000000" w:themeColor="text1"/>
        </w:rPr>
      </w:pPr>
    </w:p>
    <w:p w14:paraId="440592D4" w14:textId="554DE1F7" w:rsidR="00513073" w:rsidRPr="00513073" w:rsidRDefault="007F36A9" w:rsidP="00513073">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13073" w:rsidRPr="00513073">
        <w:rPr>
          <w:rStyle w:val="SUBFORMCATEGORYBOLDBLUETEXT11PT"/>
          <w:rFonts w:eastAsiaTheme="minorEastAsia"/>
          <w:color w:val="17365F"/>
          <w:sz w:val="24"/>
          <w:szCs w:val="24"/>
        </w:rPr>
        <w:t xml:space="preserve">Best Learning Strategy </w:t>
      </w:r>
      <w:r w:rsidR="00513073" w:rsidRPr="00513073">
        <w:rPr>
          <w:rStyle w:val="SUBFORMCATEGORYBOLDBLUETEXT11PT"/>
          <w:rFonts w:eastAsiaTheme="minorEastAsia"/>
          <w:b w:val="0"/>
          <w:color w:val="000000" w:themeColor="text1"/>
          <w:sz w:val="24"/>
          <w:szCs w:val="24"/>
        </w:rPr>
        <w:t>is for a written description of a workplace learning strategy and governance model that supports a learning vision and positive organizational outcomes.</w:t>
      </w:r>
    </w:p>
    <w:p w14:paraId="4636A143" w14:textId="77777777" w:rsidR="00513073" w:rsidRDefault="00513073" w:rsidP="00513073">
      <w:pPr>
        <w:spacing w:before="0" w:after="0" w:line="240" w:lineRule="auto"/>
        <w:jc w:val="left"/>
        <w:rPr>
          <w:rStyle w:val="SUBFORMCATEGORYBOLDBLUETEXT11PT"/>
          <w:rFonts w:eastAsiaTheme="minorEastAsia"/>
          <w:b w:val="0"/>
          <w:color w:val="000000" w:themeColor="text1"/>
          <w:sz w:val="24"/>
          <w:szCs w:val="24"/>
        </w:rPr>
      </w:pPr>
    </w:p>
    <w:p w14:paraId="678DF933" w14:textId="38D56C0B" w:rsidR="006826CF" w:rsidRDefault="00513073" w:rsidP="00513073">
      <w:pPr>
        <w:spacing w:before="0" w:after="0" w:line="240" w:lineRule="auto"/>
        <w:jc w:val="left"/>
        <w:rPr>
          <w:rStyle w:val="SUBFORMCATEGORYBOLDBLUETEXT11PT"/>
          <w:rFonts w:eastAsiaTheme="minorEastAsia"/>
          <w:b w:val="0"/>
          <w:color w:val="000000" w:themeColor="text1"/>
          <w:sz w:val="24"/>
          <w:szCs w:val="24"/>
        </w:rPr>
      </w:pPr>
      <w:r w:rsidRPr="00513073">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E9EC0A1" w14:textId="77777777" w:rsidR="00513073" w:rsidRDefault="00513073" w:rsidP="00513073">
      <w:pPr>
        <w:spacing w:before="0" w:after="0" w:line="240" w:lineRule="auto"/>
        <w:jc w:val="left"/>
        <w:rPr>
          <w:rStyle w:val="SUBFORMCATEGORYBOLDBLUETEXT11PT"/>
          <w:rFonts w:eastAsiaTheme="minorEastAsia"/>
          <w:color w:val="000000" w:themeColor="text1"/>
          <w:sz w:val="24"/>
          <w:szCs w:val="24"/>
        </w:rPr>
      </w:pPr>
    </w:p>
    <w:p w14:paraId="1AB5FD2E" w14:textId="77777777" w:rsidR="00910239" w:rsidRPr="00AE5E2D" w:rsidRDefault="00910239" w:rsidP="00910239">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2BE957E"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479DD0F"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22283EF"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12C287E"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61A13E3"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179B917"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5BE4E9A"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0DA2C2A"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CDD23F2"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AB8C8D7"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DFDB659"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94950CB"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CAD5B21"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18DE398" w14:textId="77777777" w:rsidR="00910239" w:rsidRPr="00AE5E2D" w:rsidRDefault="00910239" w:rsidP="00910239">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B61198F" w14:textId="77777777" w:rsidR="00910239" w:rsidRPr="00AE5E2D" w:rsidRDefault="00910239" w:rsidP="00910239">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9BD7A3F" w:rsidR="00FF4340" w:rsidRPr="00861C15" w:rsidRDefault="0051307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246633D" w:rsidR="00FF4340" w:rsidRPr="00861C15" w:rsidRDefault="0051307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3073">
              <w:rPr>
                <w:b w:val="0"/>
                <w:bCs/>
                <w:sz w:val="22"/>
                <w:szCs w:val="22"/>
              </w:rPr>
              <w:t>The learning strategy is effective and appropriate for the business/organizational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F010C43" w:rsidR="00FF4340" w:rsidRPr="00861C15" w:rsidRDefault="0051307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Deployment of the Program</w:t>
            </w:r>
          </w:p>
        </w:tc>
        <w:tc>
          <w:tcPr>
            <w:tcW w:w="5778" w:type="dxa"/>
            <w:shd w:val="clear" w:color="auto" w:fill="DBE5F1" w:themeFill="accent1" w:themeFillTint="33"/>
            <w:vAlign w:val="center"/>
          </w:tcPr>
          <w:p w14:paraId="00789C19" w14:textId="3AFA6897" w:rsidR="00FF4340" w:rsidRPr="00861C15" w:rsidRDefault="0051307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13073">
              <w:rPr>
                <w:b w:val="0"/>
                <w:bCs/>
                <w:sz w:val="22"/>
                <w:szCs w:val="22"/>
              </w:rPr>
              <w:t xml:space="preserve">The learning strategy was designed effectively and encompassed the following: 1) Vision and Mission: The strategy is guided by a vision and mission that are connected to organizational outcomes. 2) Strategy Elements: The Learning strategy is defined clearly and includes the elements (resources, processes, technology) required to execute on the vision and </w:t>
            </w:r>
            <w:r w:rsidR="001908BC" w:rsidRPr="00513073">
              <w:rPr>
                <w:b w:val="0"/>
                <w:bCs/>
                <w:sz w:val="22"/>
                <w:szCs w:val="22"/>
              </w:rPr>
              <w:t>mission and</w:t>
            </w:r>
            <w:r w:rsidRPr="00513073">
              <w:rPr>
                <w:b w:val="0"/>
                <w:bCs/>
                <w:sz w:val="22"/>
                <w:szCs w:val="22"/>
              </w:rPr>
              <w:t xml:space="preserve"> create a positive impact on the organization. 3) Governance: The learning function has an effective governance model for priority setting, data gathering, and communication. The learning strategy was deployed in a manner that captured the organizational goals and desired results positively.  </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DB7FBE9" w:rsidR="00FF4340" w:rsidRPr="00861C15" w:rsidRDefault="0051307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w:t>
            </w:r>
          </w:p>
        </w:tc>
        <w:tc>
          <w:tcPr>
            <w:tcW w:w="5778" w:type="dxa"/>
            <w:shd w:val="clear" w:color="auto" w:fill="DBE5F1" w:themeFill="accent1" w:themeFillTint="33"/>
            <w:vAlign w:val="center"/>
          </w:tcPr>
          <w:p w14:paraId="2EF61CE2" w14:textId="55559FF5" w:rsidR="00FF4340" w:rsidRPr="00861C15" w:rsidRDefault="0051307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3073">
              <w:rPr>
                <w:b w:val="0"/>
                <w:bCs/>
                <w:sz w:val="22"/>
                <w:szCs w:val="22"/>
              </w:rPr>
              <w:t>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FB03E03" w:rsidR="00FF4340" w:rsidRPr="00861C15" w:rsidRDefault="0051307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13073">
              <w:rPr>
                <w:b w:val="0"/>
                <w:bCs/>
                <w:sz w:val="22"/>
                <w:szCs w:val="22"/>
              </w:rPr>
              <w:t>The learning strategy produced measurable benefits and outcomes for the organization and learning function.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0543AD2" w:rsidR="00FF4340" w:rsidRPr="00861C15" w:rsidRDefault="0051307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3073">
              <w:rPr>
                <w:b w:val="0"/>
                <w:bCs/>
                <w:sz w:val="22"/>
                <w:szCs w:val="22"/>
              </w:rPr>
              <w:t>Overall, the learning strategy demonstrates a positive impact for the organization and learning function.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338B4ACA" w:rsidR="00861C15" w:rsidRPr="001908BC"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0EC00D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1908BC"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7F652D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44938B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0DB1ED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C4C97E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673294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DFADB6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B7154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ADFE7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73A6F2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4AB3AA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264E3A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653F95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91A2E3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6C5962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04A932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650EC1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1779AA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CA3661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6428E2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F393E90"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908BC" w:rsidRPr="00830B35">
        <w:t>information;</w:t>
      </w:r>
      <w:r w:rsidR="009A1C4B" w:rsidRPr="00830B35">
        <w:t xml:space="preserve"> </w:t>
      </w:r>
      <w:r w:rsidRPr="00830B35">
        <w:t>however</w:t>
      </w:r>
      <w:r w:rsidR="001908BC">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DDF33F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B5920E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F7DE66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7D0564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908BC"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1D7F22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13073" w:rsidRPr="00504F3B">
        <w:rPr>
          <w:rStyle w:val="SUBFORMSectionHeader13ptAfterText"/>
          <w:color w:val="0F243E" w:themeColor="text2" w:themeShade="80"/>
          <w:sz w:val="28"/>
          <w:szCs w:val="28"/>
        </w:rPr>
        <w:t>Fit to the Needs</w:t>
      </w:r>
    </w:p>
    <w:p w14:paraId="3180192C" w14:textId="77777777" w:rsidR="00513073" w:rsidRPr="00EF209F" w:rsidRDefault="00513073" w:rsidP="00513073">
      <w:pPr>
        <w:pStyle w:val="SUBFORMInstructionsText12ptItalic"/>
      </w:pPr>
      <w:r w:rsidRPr="00EF209F">
        <w:t xml:space="preserve">Use this area to describe the business conditions and business needs that led </w:t>
      </w:r>
      <w:r>
        <w:t>the</w:t>
      </w:r>
      <w:r w:rsidRPr="00EF209F">
        <w:t xml:space="preserve"> organization to </w:t>
      </w:r>
      <w:r>
        <w:t>create the learning strategy</w:t>
      </w:r>
      <w:r w:rsidRPr="00EF209F">
        <w:t>.</w:t>
      </w:r>
    </w:p>
    <w:p w14:paraId="5D4E05A1" w14:textId="0A198B3A" w:rsidR="00742D29" w:rsidRDefault="0062458E" w:rsidP="00742D29">
      <w:pPr>
        <w:pStyle w:val="SUBFORMInstructionsText12ptItalic"/>
      </w:pPr>
      <w:r w:rsidRPr="0062458E">
        <w:t>Details:</w:t>
      </w:r>
    </w:p>
    <w:p w14:paraId="10FED89C" w14:textId="5CB00BFC" w:rsidR="00315358" w:rsidRDefault="00315358" w:rsidP="00742D29">
      <w:pPr>
        <w:pStyle w:val="SUBFORMInstructionsText12ptItalic"/>
      </w:pPr>
    </w:p>
    <w:p w14:paraId="757A38BC" w14:textId="34719005" w:rsidR="00513073" w:rsidRPr="00861C15" w:rsidRDefault="00513073" w:rsidP="00513073">
      <w:pPr>
        <w:pStyle w:val="SUBFORMBlueSectionHeader"/>
        <w:rPr>
          <w:color w:val="FF0000"/>
        </w:rPr>
      </w:pPr>
      <w:r>
        <w:t>Overview</w:t>
      </w:r>
      <w:r w:rsidRPr="00861C15">
        <w:t xml:space="preserve"> </w:t>
      </w:r>
    </w:p>
    <w:p w14:paraId="1D661B65" w14:textId="456A8CAD" w:rsidR="00513073" w:rsidRPr="004A3BB4" w:rsidRDefault="00513073" w:rsidP="00513073">
      <w:pPr>
        <w:pStyle w:val="SUBFORMInstructionsText12ptItalic"/>
      </w:pPr>
      <w:r>
        <w:t xml:space="preserve">Use this area to </w:t>
      </w:r>
      <w:r w:rsidR="00504F3B">
        <w:t>provide a</w:t>
      </w:r>
      <w:r>
        <w:t xml:space="preserve"> high-</w:t>
      </w:r>
      <w:r w:rsidRPr="00A8662C">
        <w:t xml:space="preserve">level description </w:t>
      </w:r>
      <w:r>
        <w:t xml:space="preserve">of the learning strategy </w:t>
      </w:r>
      <w:r w:rsidRPr="00A8662C">
        <w:t xml:space="preserve">at </w:t>
      </w:r>
      <w:r>
        <w:t>the</w:t>
      </w:r>
      <w:r w:rsidRPr="00A8662C">
        <w:t xml:space="preserve"> organization.</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662029">
        <w:t>Was this program integrated throughout the enterprise and</w:t>
      </w:r>
      <w:r>
        <w:t>,</w:t>
      </w:r>
      <w:r w:rsidRPr="00662029">
        <w:t xml:space="preserve"> if so, how?  Did this program tie into organizational objectives? </w:t>
      </w:r>
      <w:r w:rsidRPr="00A8662C">
        <w:t xml:space="preserve"> </w:t>
      </w:r>
    </w:p>
    <w:p w14:paraId="53DFCBC8" w14:textId="77777777" w:rsidR="00513073" w:rsidRDefault="00513073" w:rsidP="00513073">
      <w:pPr>
        <w:pStyle w:val="SUBFORMInstructionsText12ptItalic"/>
      </w:pPr>
      <w:r w:rsidRPr="0062458E">
        <w:t>Details:</w:t>
      </w:r>
    </w:p>
    <w:p w14:paraId="68C8ABF8" w14:textId="77777777" w:rsidR="00513073" w:rsidRPr="0062458E" w:rsidRDefault="00513073" w:rsidP="00742D29">
      <w:pPr>
        <w:pStyle w:val="SUBFORMInstructionsText12ptItalic"/>
      </w:pPr>
    </w:p>
    <w:p w14:paraId="68F61F48" w14:textId="4D70450C"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504F3B">
        <w:t>Design and Deployment of the Program</w:t>
      </w:r>
    </w:p>
    <w:p w14:paraId="4B501B14" w14:textId="77777777" w:rsidR="00513073" w:rsidRDefault="00513073" w:rsidP="00513073">
      <w:pPr>
        <w:pStyle w:val="SUBFORMInstructionsText12ptItalic"/>
      </w:pPr>
      <w:r>
        <w:t>Use this area to discuss</w:t>
      </w:r>
      <w:r w:rsidRPr="004B422E">
        <w:t xml:space="preserve"> how the learning strategy was designed for its audience and deployed.</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A303CD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04F3B">
        <w:t>Change Management Efforts</w:t>
      </w:r>
    </w:p>
    <w:p w14:paraId="5F535699" w14:textId="23EBF09B" w:rsidR="007636FF" w:rsidRPr="00513073" w:rsidRDefault="00513073" w:rsidP="00513073">
      <w:pPr>
        <w:pStyle w:val="SUBFORMInstructionsText12ptItalic"/>
        <w:rPr>
          <w:color w:val="808080" w:themeColor="background1" w:themeShade="80"/>
        </w:rPr>
      </w:pPr>
      <w:r w:rsidRPr="00C268BD">
        <w:t xml:space="preserve">Describe any challenges or obstacles that may have </w:t>
      </w:r>
      <w:r>
        <w:t>been encountered. How were they overcome</w:t>
      </w:r>
      <w:r w:rsidRPr="00C268BD">
        <w:t xml:space="preserve">? </w:t>
      </w:r>
      <w:r>
        <w:t>What was the</w:t>
      </w:r>
      <w:r w:rsidRPr="00C268BD">
        <w:t xml:space="preserve">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7977307B"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504F3B">
        <w:t>Measurable Benefits</w:t>
      </w:r>
    </w:p>
    <w:p w14:paraId="446A7070" w14:textId="77777777" w:rsidR="00513073" w:rsidRPr="00B3370E" w:rsidRDefault="00513073" w:rsidP="00513073">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B48BA9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504F3B">
        <w:t>Overall</w:t>
      </w:r>
    </w:p>
    <w:p w14:paraId="72B50379" w14:textId="77777777" w:rsidR="00513073" w:rsidRPr="002517B8" w:rsidRDefault="00513073" w:rsidP="00513073">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206" w14:textId="77777777" w:rsidR="007B4D24" w:rsidRDefault="007B4D24" w:rsidP="00264B99">
      <w:r>
        <w:separator/>
      </w:r>
    </w:p>
  </w:endnote>
  <w:endnote w:type="continuationSeparator" w:id="0">
    <w:p w14:paraId="09BE6764" w14:textId="77777777" w:rsidR="007B4D24" w:rsidRDefault="007B4D2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1ED34E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B3ABC">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CE4D" w14:textId="77777777" w:rsidR="007B4D24" w:rsidRDefault="007B4D24" w:rsidP="00264B99">
      <w:r>
        <w:separator/>
      </w:r>
    </w:p>
  </w:footnote>
  <w:footnote w:type="continuationSeparator" w:id="0">
    <w:p w14:paraId="31E8CC0B" w14:textId="77777777" w:rsidR="007B4D24" w:rsidRDefault="007B4D2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3B51AD3" w:rsidR="00C6596B" w:rsidRDefault="008B3ABC" w:rsidP="006826CF">
    <w:pPr>
      <w:pStyle w:val="Header"/>
      <w:ind w:left="-1800"/>
    </w:pPr>
    <w:r>
      <w:rPr>
        <w:noProof/>
      </w:rPr>
      <w:drawing>
        <wp:inline distT="0" distB="0" distL="0" distR="0" wp14:anchorId="642B5633" wp14:editId="019C7A6B">
          <wp:extent cx="7886700" cy="1159942"/>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34733" cy="11964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78888099">
    <w:abstractNumId w:val="26"/>
  </w:num>
  <w:num w:numId="2" w16cid:durableId="511802964">
    <w:abstractNumId w:val="20"/>
  </w:num>
  <w:num w:numId="3" w16cid:durableId="1321423986">
    <w:abstractNumId w:val="14"/>
  </w:num>
  <w:num w:numId="4" w16cid:durableId="1050421011">
    <w:abstractNumId w:val="28"/>
  </w:num>
  <w:num w:numId="5" w16cid:durableId="496115189">
    <w:abstractNumId w:val="34"/>
  </w:num>
  <w:num w:numId="6" w16cid:durableId="843252453">
    <w:abstractNumId w:val="38"/>
  </w:num>
  <w:num w:numId="7" w16cid:durableId="1696229801">
    <w:abstractNumId w:val="27"/>
  </w:num>
  <w:num w:numId="8" w16cid:durableId="982082962">
    <w:abstractNumId w:val="30"/>
  </w:num>
  <w:num w:numId="9" w16cid:durableId="733890126">
    <w:abstractNumId w:val="13"/>
  </w:num>
  <w:num w:numId="10" w16cid:durableId="2059932867">
    <w:abstractNumId w:val="12"/>
  </w:num>
  <w:num w:numId="11" w16cid:durableId="1936791397">
    <w:abstractNumId w:val="31"/>
  </w:num>
  <w:num w:numId="12" w16cid:durableId="460653607">
    <w:abstractNumId w:val="37"/>
  </w:num>
  <w:num w:numId="13" w16cid:durableId="1531528540">
    <w:abstractNumId w:val="11"/>
  </w:num>
  <w:num w:numId="14" w16cid:durableId="1845119964">
    <w:abstractNumId w:val="29"/>
  </w:num>
  <w:num w:numId="15" w16cid:durableId="162942272">
    <w:abstractNumId w:val="22"/>
  </w:num>
  <w:num w:numId="16" w16cid:durableId="578251049">
    <w:abstractNumId w:val="24"/>
  </w:num>
  <w:num w:numId="17" w16cid:durableId="1503668174">
    <w:abstractNumId w:val="18"/>
  </w:num>
  <w:num w:numId="18" w16cid:durableId="690840687">
    <w:abstractNumId w:val="32"/>
  </w:num>
  <w:num w:numId="19" w16cid:durableId="1805855963">
    <w:abstractNumId w:val="25"/>
  </w:num>
  <w:num w:numId="20" w16cid:durableId="1126319120">
    <w:abstractNumId w:val="23"/>
  </w:num>
  <w:num w:numId="21" w16cid:durableId="1918319371">
    <w:abstractNumId w:val="21"/>
  </w:num>
  <w:num w:numId="22" w16cid:durableId="1401174985">
    <w:abstractNumId w:val="16"/>
  </w:num>
  <w:num w:numId="23" w16cid:durableId="1006984704">
    <w:abstractNumId w:val="33"/>
  </w:num>
  <w:num w:numId="24" w16cid:durableId="1999454333">
    <w:abstractNumId w:val="40"/>
  </w:num>
  <w:num w:numId="25" w16cid:durableId="1948267113">
    <w:abstractNumId w:val="19"/>
  </w:num>
  <w:num w:numId="26" w16cid:durableId="126172090">
    <w:abstractNumId w:val="15"/>
  </w:num>
  <w:num w:numId="27" w16cid:durableId="602810687">
    <w:abstractNumId w:val="0"/>
  </w:num>
  <w:num w:numId="28" w16cid:durableId="276067369">
    <w:abstractNumId w:val="1"/>
  </w:num>
  <w:num w:numId="29" w16cid:durableId="255941941">
    <w:abstractNumId w:val="2"/>
  </w:num>
  <w:num w:numId="30" w16cid:durableId="1766413188">
    <w:abstractNumId w:val="3"/>
  </w:num>
  <w:num w:numId="31" w16cid:durableId="463474725">
    <w:abstractNumId w:val="4"/>
  </w:num>
  <w:num w:numId="32" w16cid:durableId="545147278">
    <w:abstractNumId w:val="9"/>
  </w:num>
  <w:num w:numId="33" w16cid:durableId="361825934">
    <w:abstractNumId w:val="5"/>
  </w:num>
  <w:num w:numId="34" w16cid:durableId="561913873">
    <w:abstractNumId w:val="6"/>
  </w:num>
  <w:num w:numId="35" w16cid:durableId="93788745">
    <w:abstractNumId w:val="7"/>
  </w:num>
  <w:num w:numId="36" w16cid:durableId="676884892">
    <w:abstractNumId w:val="8"/>
  </w:num>
  <w:num w:numId="37" w16cid:durableId="1072266633">
    <w:abstractNumId w:val="10"/>
  </w:num>
  <w:num w:numId="38" w16cid:durableId="121777851">
    <w:abstractNumId w:val="35"/>
  </w:num>
  <w:num w:numId="39" w16cid:durableId="1534418944">
    <w:abstractNumId w:val="17"/>
  </w:num>
  <w:num w:numId="40" w16cid:durableId="1932660426">
    <w:abstractNumId w:val="36"/>
  </w:num>
  <w:num w:numId="41" w16cid:durableId="14605626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08BC"/>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87209"/>
    <w:rsid w:val="00293520"/>
    <w:rsid w:val="00295535"/>
    <w:rsid w:val="002A0E36"/>
    <w:rsid w:val="002A2C01"/>
    <w:rsid w:val="002A2EF7"/>
    <w:rsid w:val="002A662E"/>
    <w:rsid w:val="002A732B"/>
    <w:rsid w:val="002B31A6"/>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97B18"/>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4F3B"/>
    <w:rsid w:val="005053A4"/>
    <w:rsid w:val="00511A5C"/>
    <w:rsid w:val="00513073"/>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0CF4"/>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7D2"/>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4D24"/>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B3ABC"/>
    <w:rsid w:val="008C1377"/>
    <w:rsid w:val="008C23AF"/>
    <w:rsid w:val="008D3FE0"/>
    <w:rsid w:val="008D7ED8"/>
    <w:rsid w:val="008E3B81"/>
    <w:rsid w:val="008E6589"/>
    <w:rsid w:val="008F00C4"/>
    <w:rsid w:val="008F5B0A"/>
    <w:rsid w:val="00900DB0"/>
    <w:rsid w:val="00903938"/>
    <w:rsid w:val="00910239"/>
    <w:rsid w:val="00917D8F"/>
    <w:rsid w:val="00920B35"/>
    <w:rsid w:val="009227EE"/>
    <w:rsid w:val="009230A6"/>
    <w:rsid w:val="0092640F"/>
    <w:rsid w:val="009317B0"/>
    <w:rsid w:val="00935EF3"/>
    <w:rsid w:val="009419C5"/>
    <w:rsid w:val="009479F9"/>
    <w:rsid w:val="00951EA8"/>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6333C"/>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07480"/>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45998"/>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91023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10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2023-11-12T19:00:00Z</dcterms:created>
  <dcterms:modified xsi:type="dcterms:W3CDTF">2023-11-12T19:22:00Z</dcterms:modified>
</cp:coreProperties>
</file>