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DBA5A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202913F3"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427AB4" w:rsidRPr="00427AB4">
        <w:rPr>
          <w:b w:val="0"/>
          <w:bCs/>
          <w:color w:val="17365F"/>
          <w14:textFill>
            <w14:solidFill>
              <w14:srgbClr w14:val="17365F">
                <w14:lumMod w14:val="85000"/>
                <w14:lumOff w14:val="15000"/>
              </w14:srgbClr>
            </w14:solidFill>
          </w14:textFill>
        </w:rPr>
        <w:t>Best</w:t>
      </w:r>
      <w:r w:rsidR="00BE4AD0">
        <w:rPr>
          <w:b w:val="0"/>
          <w:bCs/>
          <w:color w:val="17365F"/>
          <w14:textFill>
            <w14:solidFill>
              <w14:srgbClr w14:val="17365F">
                <w14:lumMod w14:val="85000"/>
                <w14:lumOff w14:val="15000"/>
              </w14:srgbClr>
            </w14:solidFill>
          </w14:textFill>
        </w:rPr>
        <w:t xml:space="preserve"> In Leading</w:t>
      </w:r>
      <w:r w:rsidR="00427AB4" w:rsidRPr="00427AB4">
        <w:rPr>
          <w:b w:val="0"/>
          <w:bCs/>
          <w:color w:val="17365F"/>
          <w14:textFill>
            <w14:solidFill>
              <w14:srgbClr w14:val="17365F">
                <w14:lumMod w14:val="85000"/>
                <w14:lumOff w14:val="15000"/>
              </w14:srgbClr>
            </w14:solidFill>
          </w14:textFill>
        </w:rPr>
        <w:t xml:space="preserve"> Diversity</w:t>
      </w:r>
      <w:r w:rsidR="00427AB4">
        <w:rPr>
          <w:b w:val="0"/>
          <w:bCs/>
          <w:color w:val="17365F"/>
          <w14:textFill>
            <w14:solidFill>
              <w14:srgbClr w14:val="17365F">
                <w14:lumMod w14:val="85000"/>
                <w14:lumOff w14:val="15000"/>
              </w14:srgbClr>
            </w14:solidFill>
          </w14:textFill>
        </w:rPr>
        <w:t>, Equity</w:t>
      </w:r>
      <w:r w:rsidR="0023373A">
        <w:rPr>
          <w:b w:val="0"/>
          <w:bCs/>
          <w:color w:val="17365F"/>
          <w14:textFill>
            <w14:solidFill>
              <w14:srgbClr w14:val="17365F">
                <w14:lumMod w14:val="85000"/>
                <w14:lumOff w14:val="15000"/>
              </w14:srgbClr>
            </w14:solidFill>
          </w14:textFill>
        </w:rPr>
        <w:t xml:space="preserve">, </w:t>
      </w:r>
      <w:r w:rsidR="0023373A" w:rsidRPr="00427AB4">
        <w:rPr>
          <w:b w:val="0"/>
          <w:bCs/>
          <w:color w:val="17365F"/>
          <w14:textFill>
            <w14:solidFill>
              <w14:srgbClr w14:val="17365F">
                <w14:lumMod w14:val="85000"/>
                <w14:lumOff w14:val="15000"/>
              </w14:srgbClr>
            </w14:solidFill>
          </w14:textFill>
        </w:rPr>
        <w:t>Inclusion</w:t>
      </w:r>
      <w:r w:rsidR="00427AB4" w:rsidRPr="00427AB4">
        <w:rPr>
          <w:b w:val="0"/>
          <w:bCs/>
          <w:color w:val="17365F"/>
          <w14:textFill>
            <w14:solidFill>
              <w14:srgbClr w14:val="17365F">
                <w14:lumMod w14:val="85000"/>
                <w14:lumOff w14:val="15000"/>
              </w14:srgbClr>
            </w14:solidFill>
          </w14:textFill>
        </w:rPr>
        <w:t xml:space="preserve"> and </w:t>
      </w:r>
      <w:r w:rsidR="0023373A">
        <w:rPr>
          <w:b w:val="0"/>
          <w:bCs/>
          <w:color w:val="17365F"/>
          <w14:textFill>
            <w14:solidFill>
              <w14:srgbClr w14:val="17365F">
                <w14:lumMod w14:val="85000"/>
                <w14:lumOff w14:val="15000"/>
              </w14:srgbClr>
            </w14:solidFill>
          </w14:textFill>
        </w:rPr>
        <w:t>Belonging</w:t>
      </w:r>
      <w:r w:rsidR="00427AB4" w:rsidRPr="00427AB4">
        <w:rPr>
          <w:b w:val="0"/>
          <w:bCs/>
          <w:color w:val="17365F"/>
          <w14:textFill>
            <w14:solidFill>
              <w14:srgbClr w14:val="17365F">
                <w14:lumMod w14:val="85000"/>
                <w14:lumOff w14:val="15000"/>
              </w14:srgbClr>
            </w14:solidFill>
          </w14:textFill>
        </w:rPr>
        <w:t xml:space="preserve"> Initiatives</w:t>
      </w:r>
    </w:p>
    <w:p w14:paraId="17D06C82" w14:textId="77777777" w:rsidR="006826CF" w:rsidRDefault="006826CF" w:rsidP="007636FF">
      <w:pPr>
        <w:spacing w:before="0" w:after="0" w:line="240" w:lineRule="auto"/>
        <w:jc w:val="left"/>
        <w:rPr>
          <w:color w:val="000000" w:themeColor="text1"/>
        </w:rPr>
      </w:pPr>
    </w:p>
    <w:p w14:paraId="6FE79868" w14:textId="3041F463" w:rsidR="00427AB4" w:rsidRDefault="0023373A" w:rsidP="00427AB4">
      <w:pPr>
        <w:spacing w:before="0" w:after="0" w:line="240" w:lineRule="auto"/>
        <w:jc w:val="left"/>
        <w:rPr>
          <w:color w:val="000000" w:themeColor="text1"/>
        </w:rPr>
      </w:pPr>
      <w:r w:rsidRPr="0023373A">
        <w:rPr>
          <w:color w:val="000000" w:themeColor="text1"/>
        </w:rPr>
        <w:t xml:space="preserve">The category </w:t>
      </w:r>
      <w:r w:rsidRPr="003F7C01">
        <w:rPr>
          <w:b/>
          <w:bCs/>
          <w:color w:val="000000" w:themeColor="text1"/>
        </w:rPr>
        <w:t xml:space="preserve">Best </w:t>
      </w:r>
      <w:r w:rsidR="00BE4AD0" w:rsidRPr="003F7C01">
        <w:rPr>
          <w:b/>
          <w:bCs/>
          <w:color w:val="000000" w:themeColor="text1"/>
        </w:rPr>
        <w:t xml:space="preserve">In Leading </w:t>
      </w:r>
      <w:r w:rsidRPr="003F7C01">
        <w:rPr>
          <w:b/>
          <w:bCs/>
          <w:color w:val="000000" w:themeColor="text1"/>
        </w:rPr>
        <w:t>Diversity, Equity, Inclusion, and Belonging Initiatives</w:t>
      </w:r>
      <w:r w:rsidRPr="0023373A">
        <w:rPr>
          <w:color w:val="000000" w:themeColor="text1"/>
        </w:rPr>
        <w:t xml:space="preserve"> is for a written description of best practices in developing diversity, equity, inclusion, and belonging initiatives in the workplace. The initiative could be for leaders, individuals, teams, groups, committees, or councils.  </w:t>
      </w:r>
    </w:p>
    <w:p w14:paraId="6130FA48" w14:textId="77777777" w:rsidR="0023373A" w:rsidRDefault="0023373A" w:rsidP="00427AB4">
      <w:pPr>
        <w:spacing w:before="0" w:after="0" w:line="240" w:lineRule="auto"/>
        <w:jc w:val="left"/>
        <w:rPr>
          <w:rStyle w:val="SUBFORMCATEGORYBOLDBLUETEXT11PT"/>
          <w:rFonts w:eastAsiaTheme="minorEastAsia"/>
          <w:b w:val="0"/>
          <w:color w:val="000000" w:themeColor="text1"/>
          <w:sz w:val="24"/>
          <w:szCs w:val="24"/>
        </w:rPr>
      </w:pPr>
    </w:p>
    <w:p w14:paraId="678DF933" w14:textId="22CEC764" w:rsidR="006826CF" w:rsidRDefault="00427AB4" w:rsidP="00427AB4">
      <w:pPr>
        <w:spacing w:before="0" w:after="0" w:line="240" w:lineRule="auto"/>
        <w:jc w:val="left"/>
        <w:rPr>
          <w:rStyle w:val="SUBFORMCATEGORYBOLDBLUETEXT11PT"/>
          <w:rFonts w:eastAsiaTheme="minorEastAsia"/>
          <w:b w:val="0"/>
          <w:color w:val="000000" w:themeColor="text1"/>
          <w:sz w:val="24"/>
          <w:szCs w:val="24"/>
        </w:rPr>
      </w:pPr>
      <w:r w:rsidRPr="00427AB4">
        <w:rPr>
          <w:rStyle w:val="SUBFORMCATEGORYBOLDBLUETEXT11PT"/>
          <w:rFonts w:eastAsiaTheme="minorEastAsia"/>
          <w:b w:val="0"/>
          <w:color w:val="000000" w:themeColor="text1"/>
          <w:sz w:val="24"/>
          <w:szCs w:val="24"/>
        </w:rPr>
        <w:t>Training, learning, talent, HR, or other related departments can enter either alone or together with a helping organization (such as a vendor, aka solution provider, or consultant). Helping organizations cannot enter alone.</w:t>
      </w:r>
    </w:p>
    <w:p w14:paraId="71C419AC" w14:textId="77777777" w:rsidR="00427AB4" w:rsidRDefault="00427AB4" w:rsidP="00427AB4">
      <w:pPr>
        <w:spacing w:before="0" w:after="0" w:line="240" w:lineRule="auto"/>
        <w:jc w:val="left"/>
        <w:rPr>
          <w:rStyle w:val="SUBFORMCATEGORYBOLDBLUETEXT11PT"/>
          <w:rFonts w:eastAsiaTheme="minorEastAsia"/>
          <w:color w:val="000000" w:themeColor="text1"/>
          <w:sz w:val="24"/>
          <w:szCs w:val="24"/>
        </w:rPr>
      </w:pPr>
    </w:p>
    <w:p w14:paraId="3A8D6A2C" w14:textId="77777777" w:rsidR="00825CEB" w:rsidRPr="0037337B" w:rsidRDefault="00825CEB" w:rsidP="00825CEB">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5E2EF7CB"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4AE51078"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50B5B0BF"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654A7177"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73EFD983"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53787D63"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506F101D"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Write in paragraph form and check the spelling. </w:t>
      </w:r>
    </w:p>
    <w:p w14:paraId="4FC9F782"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1229214D"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4EEF501A"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DE0DA13"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61AE292"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When completed using the same font size, this document should be approximately (15</w:t>
      </w:r>
      <w:r>
        <w:rPr>
          <w:rFonts w:cstheme="minorHAnsi"/>
          <w:color w:val="0E101A"/>
        </w:rPr>
        <w:t>-20</w:t>
      </w:r>
      <w:r w:rsidRPr="0037337B">
        <w:rPr>
          <w:rFonts w:cstheme="minorHAnsi"/>
          <w:color w:val="0E101A"/>
        </w:rPr>
        <w:t xml:space="preserve"> written pages), font size Calibri 12, not including instructions, questions, or graphics. If you have additional supporting information, you may include it within the appropriate sections of this entry form or in an appendix at the end of the document.</w:t>
      </w:r>
    </w:p>
    <w:p w14:paraId="1072C273"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1D9A6D3A" w14:textId="77777777" w:rsidR="00825CEB" w:rsidRPr="0037337B" w:rsidRDefault="00825CEB" w:rsidP="00825CEB">
      <w:pPr>
        <w:numPr>
          <w:ilvl w:val="0"/>
          <w:numId w:val="41"/>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485D0D6E" w14:textId="77777777" w:rsidR="00825CEB" w:rsidRPr="0037337B" w:rsidRDefault="00825CEB" w:rsidP="00825CEB">
      <w:pPr>
        <w:numPr>
          <w:ilvl w:val="0"/>
          <w:numId w:val="41"/>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5"/>
        <w:gridCol w:w="559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64031BB6" w:rsidR="00FF4340" w:rsidRPr="0007390F" w:rsidRDefault="0007390F" w:rsidP="00861C15">
            <w:pPr>
              <w:pStyle w:val="SUBFORMBlueSectionHeader"/>
              <w:numPr>
                <w:ilvl w:val="0"/>
                <w:numId w:val="40"/>
              </w:numPr>
              <w:rPr>
                <w:b/>
                <w:bCs w:val="0"/>
                <w:color w:val="FFFFFF" w:themeColor="background1"/>
                <w:sz w:val="22"/>
                <w:szCs w:val="22"/>
              </w:rPr>
            </w:pPr>
            <w:r w:rsidRPr="0007390F">
              <w:rPr>
                <w:color w:val="FFFFFF" w:themeColor="background1"/>
                <w:sz w:val="22"/>
                <w:szCs w:val="22"/>
              </w:rPr>
              <w:t>Business Conditions and Business Needs</w:t>
            </w:r>
          </w:p>
        </w:tc>
        <w:tc>
          <w:tcPr>
            <w:tcW w:w="5778" w:type="dxa"/>
            <w:shd w:val="clear" w:color="auto" w:fill="DBE5F1" w:themeFill="accent1" w:themeFillTint="33"/>
            <w:vAlign w:val="center"/>
          </w:tcPr>
          <w:p w14:paraId="20C63D3B" w14:textId="352242EC" w:rsidR="00FF4340" w:rsidRPr="00861C15" w:rsidRDefault="00427AB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27AB4">
              <w:rPr>
                <w:b w:val="0"/>
                <w:bCs/>
                <w:sz w:val="22"/>
                <w:szCs w:val="22"/>
              </w:rPr>
              <w:t xml:space="preserve">The </w:t>
            </w:r>
            <w:r w:rsidR="0023373A">
              <w:rPr>
                <w:b w:val="0"/>
                <w:bCs/>
                <w:sz w:val="22"/>
                <w:szCs w:val="22"/>
              </w:rPr>
              <w:t>initiative</w:t>
            </w:r>
            <w:r w:rsidRPr="00427AB4">
              <w:rPr>
                <w:b w:val="0"/>
                <w:bCs/>
                <w:sz w:val="22"/>
                <w:szCs w:val="22"/>
              </w:rPr>
              <w:t xml:space="preserve"> is effectively aligned to the business needs and diversity</w:t>
            </w:r>
            <w:r>
              <w:rPr>
                <w:b w:val="0"/>
                <w:bCs/>
                <w:sz w:val="22"/>
                <w:szCs w:val="22"/>
              </w:rPr>
              <w:t>, equity</w:t>
            </w:r>
            <w:r w:rsidR="0023373A">
              <w:rPr>
                <w:b w:val="0"/>
                <w:bCs/>
                <w:sz w:val="22"/>
                <w:szCs w:val="22"/>
              </w:rPr>
              <w:t>,</w:t>
            </w:r>
            <w:r w:rsidRPr="00427AB4">
              <w:rPr>
                <w:b w:val="0"/>
                <w:bCs/>
                <w:sz w:val="22"/>
                <w:szCs w:val="22"/>
              </w:rPr>
              <w:t xml:space="preserve"> inclusion</w:t>
            </w:r>
            <w:r w:rsidR="0023373A">
              <w:rPr>
                <w:b w:val="0"/>
                <w:bCs/>
                <w:sz w:val="22"/>
                <w:szCs w:val="22"/>
              </w:rPr>
              <w:t xml:space="preserve"> and belonging</w:t>
            </w:r>
            <w:r w:rsidRPr="00427AB4">
              <w:rPr>
                <w:b w:val="0"/>
                <w:bCs/>
                <w:sz w:val="22"/>
                <w:szCs w:val="22"/>
              </w:rPr>
              <w:t xml:space="preserve"> needs of the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0EDB7E92" w:rsidR="00FF4340" w:rsidRPr="00861C15" w:rsidRDefault="00427AB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Leadership Practices</w:t>
            </w:r>
          </w:p>
        </w:tc>
        <w:tc>
          <w:tcPr>
            <w:tcW w:w="5778" w:type="dxa"/>
            <w:shd w:val="clear" w:color="auto" w:fill="DBE5F1" w:themeFill="accent1" w:themeFillTint="33"/>
            <w:vAlign w:val="center"/>
          </w:tcPr>
          <w:p w14:paraId="00789C19" w14:textId="76599C4F" w:rsidR="00FF4340" w:rsidRPr="00861C15" w:rsidRDefault="00427AB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27AB4">
              <w:rPr>
                <w:b w:val="0"/>
                <w:bCs/>
                <w:sz w:val="22"/>
                <w:szCs w:val="22"/>
              </w:rPr>
              <w:t>The leadership aligns with leadership best practices that reflect the mission, values and principles of diversity</w:t>
            </w:r>
            <w:r>
              <w:rPr>
                <w:b w:val="0"/>
                <w:bCs/>
                <w:sz w:val="22"/>
                <w:szCs w:val="22"/>
              </w:rPr>
              <w:t>, equit</w:t>
            </w:r>
            <w:r w:rsidR="00BE4AD0">
              <w:rPr>
                <w:b w:val="0"/>
                <w:bCs/>
                <w:sz w:val="22"/>
                <w:szCs w:val="22"/>
              </w:rPr>
              <w:t>y,</w:t>
            </w:r>
            <w:r w:rsidRPr="00427AB4">
              <w:rPr>
                <w:b w:val="0"/>
                <w:bCs/>
                <w:sz w:val="22"/>
                <w:szCs w:val="22"/>
              </w:rPr>
              <w:t xml:space="preserve"> inclusion</w:t>
            </w:r>
            <w:r w:rsidR="00BE4AD0">
              <w:rPr>
                <w:b w:val="0"/>
                <w:bCs/>
                <w:sz w:val="22"/>
                <w:szCs w:val="22"/>
              </w:rPr>
              <w:t xml:space="preserve"> and belonging</w:t>
            </w:r>
            <w:r w:rsidRPr="00427AB4">
              <w:rPr>
                <w:b w:val="0"/>
                <w:bCs/>
                <w:sz w:val="22"/>
                <w:szCs w:val="22"/>
              </w:rPr>
              <w:t>.</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28B6AB4" w:rsidR="00FF4340" w:rsidRPr="00861C15" w:rsidRDefault="00427AB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Engagement</w:t>
            </w:r>
          </w:p>
        </w:tc>
        <w:tc>
          <w:tcPr>
            <w:tcW w:w="5778" w:type="dxa"/>
            <w:shd w:val="clear" w:color="auto" w:fill="DBE5F1" w:themeFill="accent1" w:themeFillTint="33"/>
            <w:vAlign w:val="center"/>
          </w:tcPr>
          <w:p w14:paraId="2EF61CE2" w14:textId="551DB921" w:rsidR="00FF4340" w:rsidRPr="00861C15" w:rsidRDefault="00427AB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27AB4">
              <w:rPr>
                <w:b w:val="0"/>
                <w:bCs/>
                <w:sz w:val="22"/>
                <w:szCs w:val="22"/>
              </w:rPr>
              <w:t>The leadership effort resulted in active involvement and participation of the intended individuals or groups.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10559800" w:rsidR="00FF4340" w:rsidRPr="00861C15" w:rsidRDefault="00427AB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27AB4">
              <w:rPr>
                <w:b w:val="0"/>
                <w:bCs/>
                <w:sz w:val="22"/>
                <w:szCs w:val="22"/>
              </w:rPr>
              <w:t>The leadership led to business and organizational outcomes that can be quantified using a variety of measurement techniques and principles.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1C58DB4" w:rsidR="00FF4340" w:rsidRPr="00861C15" w:rsidRDefault="00427AB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27AB4">
              <w:rPr>
                <w:b w:val="0"/>
                <w:bCs/>
                <w:sz w:val="22"/>
                <w:szCs w:val="22"/>
              </w:rPr>
              <w:t>Overall, the leadership resulted in a positive experience that advanced diversity</w:t>
            </w:r>
            <w:r>
              <w:rPr>
                <w:b w:val="0"/>
                <w:bCs/>
                <w:sz w:val="22"/>
                <w:szCs w:val="22"/>
              </w:rPr>
              <w:t>, equity</w:t>
            </w:r>
            <w:r w:rsidR="00BE4AD0">
              <w:rPr>
                <w:b w:val="0"/>
                <w:bCs/>
                <w:sz w:val="22"/>
                <w:szCs w:val="22"/>
              </w:rPr>
              <w:t>,</w:t>
            </w:r>
            <w:r w:rsidRPr="00427AB4">
              <w:rPr>
                <w:b w:val="0"/>
                <w:bCs/>
                <w:sz w:val="22"/>
                <w:szCs w:val="22"/>
              </w:rPr>
              <w:t xml:space="preserve"> inclusion</w:t>
            </w:r>
            <w:r w:rsidR="00BE4AD0">
              <w:rPr>
                <w:b w:val="0"/>
                <w:bCs/>
                <w:sz w:val="22"/>
                <w:szCs w:val="22"/>
              </w:rPr>
              <w:t xml:space="preserve"> and belonging</w:t>
            </w:r>
            <w:r w:rsidRPr="00427AB4">
              <w:rPr>
                <w:b w:val="0"/>
                <w:bCs/>
                <w:sz w:val="22"/>
                <w:szCs w:val="22"/>
              </w:rPr>
              <w:t xml:space="preserve"> goals and organizational outcomes.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(insert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(insert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information,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C2E0A14" w:rsidR="00822050" w:rsidRPr="00861C15" w:rsidRDefault="0007390F" w:rsidP="00861C15">
      <w:pPr>
        <w:pStyle w:val="SUBFORMBlueSectionHeader"/>
        <w:rPr>
          <w:color w:val="FF0000"/>
        </w:rPr>
      </w:pPr>
      <w:r>
        <w:rPr>
          <w:rStyle w:val="SUBFORMSectionHeader13ptAfterText"/>
          <w:b w:val="0"/>
          <w:bCs/>
          <w:color w:val="FF0000"/>
          <w:sz w:val="28"/>
          <w:szCs w:val="28"/>
        </w:rPr>
        <w:t xml:space="preserve">Judging Criteria 1: </w:t>
      </w:r>
      <w:r w:rsidR="00427AB4">
        <w:t>Business Conditions and Business Needs</w:t>
      </w:r>
      <w:r w:rsidR="0062458E" w:rsidRPr="00861C15">
        <w:t xml:space="preserve"> </w:t>
      </w:r>
    </w:p>
    <w:p w14:paraId="5776DF29" w14:textId="498DDA82" w:rsidR="00427AB4" w:rsidRPr="00EF209F" w:rsidRDefault="00427AB4" w:rsidP="00427AB4">
      <w:pPr>
        <w:pStyle w:val="SUBFORMInstructionsText12ptItalic"/>
      </w:pPr>
      <w:r w:rsidRPr="00EF209F">
        <w:t xml:space="preserve">Use this area to describe the business conditions and business needs that led your organization </w:t>
      </w:r>
      <w:r>
        <w:t xml:space="preserve">and leadership </w:t>
      </w:r>
      <w:r w:rsidRPr="00EF209F">
        <w:t xml:space="preserve">to </w:t>
      </w:r>
      <w:r>
        <w:t>focus efforts on diversity, equity</w:t>
      </w:r>
      <w:r w:rsidR="0007390F">
        <w:t>,</w:t>
      </w:r>
      <w:r>
        <w:t xml:space="preserve"> inclusion</w:t>
      </w:r>
      <w:r w:rsidR="0007390F">
        <w:t>, and belonging</w:t>
      </w:r>
      <w:r>
        <w:t xml:space="preserve"> initiatives</w:t>
      </w:r>
      <w:r w:rsidRPr="00EF209F">
        <w:t>.</w:t>
      </w:r>
    </w:p>
    <w:p w14:paraId="5D4E05A1" w14:textId="0A198B3A" w:rsidR="00742D29" w:rsidRDefault="0062458E" w:rsidP="00742D29">
      <w:pPr>
        <w:pStyle w:val="SUBFORMInstructionsText12ptItalic"/>
      </w:pPr>
      <w:r w:rsidRPr="0062458E">
        <w:t>Details:</w:t>
      </w:r>
    </w:p>
    <w:p w14:paraId="10FED89C" w14:textId="0FEBEF8B" w:rsidR="00315358" w:rsidRDefault="00315358" w:rsidP="00742D29">
      <w:pPr>
        <w:pStyle w:val="SUBFORMInstructionsText12ptItalic"/>
      </w:pPr>
    </w:p>
    <w:p w14:paraId="7329DC76" w14:textId="7CA78F6D" w:rsidR="00427AB4" w:rsidRPr="00861C15" w:rsidRDefault="00427AB4" w:rsidP="00427AB4">
      <w:pPr>
        <w:pStyle w:val="SUBFORMBlueSectionHeader"/>
        <w:rPr>
          <w:color w:val="FF0000"/>
        </w:rPr>
      </w:pPr>
      <w:r>
        <w:t>Overview</w:t>
      </w:r>
      <w:r w:rsidRPr="00861C15">
        <w:t xml:space="preserve"> </w:t>
      </w:r>
    </w:p>
    <w:p w14:paraId="2E061FB0" w14:textId="1F392787" w:rsidR="00427AB4" w:rsidRDefault="00427AB4" w:rsidP="00427AB4">
      <w:pPr>
        <w:pStyle w:val="SUBFORMDETAILS-TEXT12PT"/>
        <w:rPr>
          <w:i/>
        </w:rPr>
      </w:pPr>
      <w:r w:rsidRPr="004462A6">
        <w:rPr>
          <w:i/>
        </w:rPr>
        <w:t xml:space="preserve">Use this area </w:t>
      </w:r>
      <w:r w:rsidR="0007390F">
        <w:rPr>
          <w:i/>
        </w:rPr>
        <w:t>to describe</w:t>
      </w:r>
      <w:r w:rsidRPr="004462A6">
        <w:rPr>
          <w:i/>
        </w:rPr>
        <w:t xml:space="preserve"> the leadership strategies used to execute your diversity</w:t>
      </w:r>
      <w:r>
        <w:rPr>
          <w:i/>
        </w:rPr>
        <w:t>, equity</w:t>
      </w:r>
      <w:r w:rsidR="0007390F">
        <w:rPr>
          <w:i/>
        </w:rPr>
        <w:t>,</w:t>
      </w:r>
      <w:r w:rsidRPr="004462A6">
        <w:rPr>
          <w:i/>
        </w:rPr>
        <w:t xml:space="preserve"> inclusion</w:t>
      </w:r>
      <w:r w:rsidR="0007390F">
        <w:rPr>
          <w:i/>
        </w:rPr>
        <w:t>, and belonging</w:t>
      </w:r>
      <w:r w:rsidRPr="004462A6">
        <w:rPr>
          <w:i/>
        </w:rPr>
        <w:t xml:space="preserve"> initiatives. How did the leadership impact the success of the program? </w:t>
      </w:r>
    </w:p>
    <w:p w14:paraId="769EDF91" w14:textId="77777777" w:rsidR="00427AB4" w:rsidRDefault="00427AB4" w:rsidP="00427AB4">
      <w:pPr>
        <w:pStyle w:val="SUBFORMInstructionsText12ptItalic"/>
      </w:pPr>
      <w:r w:rsidRPr="0062458E">
        <w:t>Details:</w:t>
      </w:r>
    </w:p>
    <w:p w14:paraId="695168AE" w14:textId="77777777" w:rsidR="00427AB4" w:rsidRPr="0062458E" w:rsidRDefault="00427AB4" w:rsidP="00742D29">
      <w:pPr>
        <w:pStyle w:val="SUBFORMInstructionsText12ptItalic"/>
      </w:pPr>
    </w:p>
    <w:p w14:paraId="68F61F48" w14:textId="429A6213" w:rsidR="008A290B" w:rsidRPr="00EB5065" w:rsidRDefault="0007390F" w:rsidP="00861C15">
      <w:pPr>
        <w:pStyle w:val="SUBFORMBlueSectionHeader"/>
        <w:rPr>
          <w:color w:val="auto"/>
          <w:szCs w:val="24"/>
        </w:rPr>
      </w:pPr>
      <w:r>
        <w:rPr>
          <w:rStyle w:val="SUBFORMSectionHeader13ptAfterText"/>
          <w:b w:val="0"/>
          <w:bCs/>
          <w:color w:val="FF0000"/>
          <w:sz w:val="28"/>
          <w:szCs w:val="28"/>
        </w:rPr>
        <w:lastRenderedPageBreak/>
        <w:t xml:space="preserve">Judging Criteria 2: </w:t>
      </w:r>
      <w:r w:rsidR="00427AB4">
        <w:t>Leadership Practices</w:t>
      </w:r>
    </w:p>
    <w:p w14:paraId="06EF06DE" w14:textId="33F52E4D" w:rsidR="00427AB4" w:rsidRDefault="00427AB4" w:rsidP="00427AB4">
      <w:pPr>
        <w:pStyle w:val="SUBFORMDETAILS-TEXT12PT"/>
        <w:rPr>
          <w:i/>
        </w:rPr>
      </w:pPr>
      <w:r w:rsidRPr="004462A6">
        <w:rPr>
          <w:i/>
        </w:rPr>
        <w:t>Use this area to discuss the leadership best practices that were used in executing your organization's diversity</w:t>
      </w:r>
      <w:r>
        <w:rPr>
          <w:i/>
        </w:rPr>
        <w:t>, equit</w:t>
      </w:r>
      <w:r w:rsidR="0007390F">
        <w:rPr>
          <w:i/>
        </w:rPr>
        <w:t>y,</w:t>
      </w:r>
      <w:r w:rsidRPr="004462A6">
        <w:rPr>
          <w:i/>
        </w:rPr>
        <w:t xml:space="preserve"> inclusion</w:t>
      </w:r>
      <w:r w:rsidR="0007390F">
        <w:rPr>
          <w:i/>
        </w:rPr>
        <w:t xml:space="preserve"> and belonging</w:t>
      </w:r>
      <w:r w:rsidRPr="004462A6">
        <w:rPr>
          <w:i/>
        </w:rPr>
        <w:t xml:space="preserve"> initiatives. How were leadership practices tailored for your diversity</w:t>
      </w:r>
      <w:r>
        <w:rPr>
          <w:i/>
        </w:rPr>
        <w:t>, equity a</w:t>
      </w:r>
      <w:r w:rsidRPr="004462A6">
        <w:rPr>
          <w:i/>
        </w:rPr>
        <w:t>nd inclusion initiatives?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178B11BF" w:rsidR="008A290B" w:rsidRPr="00A8662C" w:rsidRDefault="000D2629" w:rsidP="00861C15">
      <w:pPr>
        <w:pStyle w:val="SUBFORMBlueSectionHeader"/>
      </w:pPr>
      <w:r>
        <w:rPr>
          <w:rStyle w:val="SUBFORMSectionHeader13ptAfterText"/>
          <w:b w:val="0"/>
          <w:bCs/>
          <w:color w:val="FF0000"/>
          <w:sz w:val="28"/>
          <w:szCs w:val="28"/>
        </w:rPr>
        <w:t xml:space="preserve">Judging Criteria 3: </w:t>
      </w:r>
      <w:r w:rsidR="00427AB4">
        <w:t>Engagement</w:t>
      </w:r>
      <w:r w:rsidR="008A290B">
        <w:t xml:space="preserve"> </w:t>
      </w:r>
    </w:p>
    <w:p w14:paraId="332D2B93" w14:textId="3D95E358" w:rsidR="00427AB4" w:rsidRDefault="00427AB4" w:rsidP="00427AB4">
      <w:pPr>
        <w:pStyle w:val="SUBFORMDETAILS-TEXT12PT"/>
        <w:rPr>
          <w:i/>
        </w:rPr>
      </w:pPr>
      <w:r w:rsidRPr="004462A6">
        <w:rPr>
          <w:i/>
        </w:rPr>
        <w:t>Use this area to discuss how the leaders of your diversity</w:t>
      </w:r>
      <w:r>
        <w:rPr>
          <w:i/>
        </w:rPr>
        <w:t>, equity</w:t>
      </w:r>
      <w:r w:rsidR="000D2629">
        <w:rPr>
          <w:i/>
        </w:rPr>
        <w:t>,</w:t>
      </w:r>
      <w:r w:rsidRPr="004462A6">
        <w:rPr>
          <w:i/>
        </w:rPr>
        <w:t xml:space="preserve"> inclusion</w:t>
      </w:r>
      <w:r w:rsidR="000D2629">
        <w:rPr>
          <w:i/>
        </w:rPr>
        <w:t>, and belonging</w:t>
      </w:r>
      <w:r w:rsidRPr="004462A6">
        <w:rPr>
          <w:i/>
        </w:rPr>
        <w:t xml:space="preserve"> initiatives impacted the active involvement and participation the intended individuals or groups and of the diversity and inclusion initiatives overall.</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0692B124" w:rsidR="008A290B" w:rsidRPr="00E86D8D" w:rsidRDefault="000D2629"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4F3D882F" w14:textId="4E496AEA" w:rsidR="00427AB4" w:rsidRDefault="00427AB4" w:rsidP="00427AB4">
      <w:pPr>
        <w:pStyle w:val="SUBFORMDETAILS-TEXT12PT"/>
        <w:rPr>
          <w:i/>
        </w:rPr>
      </w:pPr>
      <w:r w:rsidRPr="004462A6">
        <w:rPr>
          <w:i/>
        </w:rPr>
        <w:t>Use this area to discuss the measurable benefits of the leadership exhibited in your diversity</w:t>
      </w:r>
      <w:r>
        <w:rPr>
          <w:i/>
        </w:rPr>
        <w:t>, equity</w:t>
      </w:r>
      <w:r w:rsidR="000D2629">
        <w:rPr>
          <w:i/>
        </w:rPr>
        <w:t>,</w:t>
      </w:r>
      <w:r w:rsidRPr="004462A6">
        <w:rPr>
          <w:i/>
        </w:rPr>
        <w:t xml:space="preserve"> inclusion</w:t>
      </w:r>
      <w:r w:rsidR="000D2629">
        <w:rPr>
          <w:i/>
        </w:rPr>
        <w:t>, and belonging</w:t>
      </w:r>
      <w:r w:rsidRPr="004462A6">
        <w:rPr>
          <w:i/>
        </w:rPr>
        <w:t xml:space="preserve"> programs. </w:t>
      </w:r>
      <w:r w:rsidR="000D2629" w:rsidRPr="004462A6">
        <w:rPr>
          <w:i/>
        </w:rPr>
        <w:t>What goals did you establish</w:t>
      </w:r>
      <w:r w:rsidR="000D2629">
        <w:rPr>
          <w:i/>
        </w:rPr>
        <w:t>, how did you measure them</w:t>
      </w:r>
      <w:r w:rsidR="000D2629" w:rsidRPr="004462A6">
        <w:rPr>
          <w:i/>
        </w:rPr>
        <w:t xml:space="preserve"> and were they achieved?</w:t>
      </w:r>
      <w:r w:rsidR="000D2629">
        <w:rPr>
          <w:i/>
        </w:rPr>
        <w:t xml:space="preserve"> W</w:t>
      </w:r>
      <w:r w:rsidRPr="004462A6">
        <w:rPr>
          <w:i/>
        </w:rPr>
        <w:t>hat was the specific impact of leadership?</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2266C419" w:rsidR="00CA2D9C" w:rsidRPr="00E86D8D" w:rsidRDefault="000D2629"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47610AF0" w14:textId="34250CA0" w:rsidR="00427AB4" w:rsidRDefault="00427AB4" w:rsidP="00427AB4">
      <w:pPr>
        <w:pStyle w:val="SUBFORMDETAILS-TEXT12PT"/>
        <w:rPr>
          <w:i/>
        </w:rPr>
      </w:pPr>
      <w:r w:rsidRPr="004462A6">
        <w:rPr>
          <w:i/>
        </w:rPr>
        <w:t>Use this section to provide a summary of the overall impact of leaders in your diversity</w:t>
      </w:r>
      <w:r>
        <w:rPr>
          <w:i/>
        </w:rPr>
        <w:t>, equity</w:t>
      </w:r>
      <w:r w:rsidR="000D2629">
        <w:rPr>
          <w:i/>
        </w:rPr>
        <w:t>,</w:t>
      </w:r>
      <w:r w:rsidRPr="004462A6">
        <w:rPr>
          <w:i/>
        </w:rPr>
        <w:t xml:space="preserve"> inclusion</w:t>
      </w:r>
      <w:r w:rsidR="000D2629">
        <w:rPr>
          <w:i/>
        </w:rPr>
        <w:t xml:space="preserve"> and belonging</w:t>
      </w:r>
      <w:r w:rsidRPr="004462A6">
        <w:rPr>
          <w:i/>
        </w:rPr>
        <w:t xml:space="preserve"> efforts. What lessons did you learn? What are the next steps/future outlook?</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70B5" w14:textId="77777777" w:rsidR="00FB0A25" w:rsidRDefault="00FB0A25" w:rsidP="00264B99">
      <w:r>
        <w:separator/>
      </w:r>
    </w:p>
  </w:endnote>
  <w:endnote w:type="continuationSeparator" w:id="0">
    <w:p w14:paraId="5B1D9837" w14:textId="77777777" w:rsidR="00FB0A25" w:rsidRDefault="00FB0A25"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22382FC2"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200018">
      <w:rPr>
        <w:sz w:val="18"/>
        <w:szCs w:val="18"/>
      </w:rPr>
      <w:t xml:space="preserve">4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8955" w14:textId="77777777" w:rsidR="00FB0A25" w:rsidRDefault="00FB0A25" w:rsidP="00264B99">
      <w:r>
        <w:separator/>
      </w:r>
    </w:p>
  </w:footnote>
  <w:footnote w:type="continuationSeparator" w:id="0">
    <w:p w14:paraId="3E247AF7" w14:textId="77777777" w:rsidR="00FB0A25" w:rsidRDefault="00FB0A25"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2A2F742" w:rsidR="00C6596B" w:rsidRDefault="00200018" w:rsidP="006826CF">
    <w:pPr>
      <w:pStyle w:val="Header"/>
      <w:ind w:left="-1800"/>
    </w:pPr>
    <w:r>
      <w:rPr>
        <w:noProof/>
      </w:rPr>
      <w:drawing>
        <wp:inline distT="0" distB="0" distL="0" distR="0" wp14:anchorId="1B0927EE" wp14:editId="3FB49663">
          <wp:extent cx="7835900" cy="1152523"/>
          <wp:effectExtent l="0" t="0" r="0" b="3810"/>
          <wp:docPr id="2"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65020" cy="11862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alt="http://www.brandon-hall.com/components/com_virtuemart/shop_image/category/Case_Study_4da3feae93382.png" style="width:23.6pt;height:23.6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317145931">
    <w:abstractNumId w:val="26"/>
  </w:num>
  <w:num w:numId="2" w16cid:durableId="244271144">
    <w:abstractNumId w:val="20"/>
  </w:num>
  <w:num w:numId="3" w16cid:durableId="1957517250">
    <w:abstractNumId w:val="14"/>
  </w:num>
  <w:num w:numId="4" w16cid:durableId="806362058">
    <w:abstractNumId w:val="28"/>
  </w:num>
  <w:num w:numId="5" w16cid:durableId="1964381331">
    <w:abstractNumId w:val="34"/>
  </w:num>
  <w:num w:numId="6" w16cid:durableId="1141115481">
    <w:abstractNumId w:val="38"/>
  </w:num>
  <w:num w:numId="7" w16cid:durableId="1163819286">
    <w:abstractNumId w:val="27"/>
  </w:num>
  <w:num w:numId="8" w16cid:durableId="1864436658">
    <w:abstractNumId w:val="30"/>
  </w:num>
  <w:num w:numId="9" w16cid:durableId="359664680">
    <w:abstractNumId w:val="13"/>
  </w:num>
  <w:num w:numId="10" w16cid:durableId="81030096">
    <w:abstractNumId w:val="12"/>
  </w:num>
  <w:num w:numId="11" w16cid:durableId="1703050737">
    <w:abstractNumId w:val="31"/>
  </w:num>
  <w:num w:numId="12" w16cid:durableId="1352223954">
    <w:abstractNumId w:val="37"/>
  </w:num>
  <w:num w:numId="13" w16cid:durableId="1716585136">
    <w:abstractNumId w:val="11"/>
  </w:num>
  <w:num w:numId="14" w16cid:durableId="501362935">
    <w:abstractNumId w:val="29"/>
  </w:num>
  <w:num w:numId="15" w16cid:durableId="1035539923">
    <w:abstractNumId w:val="22"/>
  </w:num>
  <w:num w:numId="16" w16cid:durableId="1025907143">
    <w:abstractNumId w:val="24"/>
  </w:num>
  <w:num w:numId="17" w16cid:durableId="35666906">
    <w:abstractNumId w:val="18"/>
  </w:num>
  <w:num w:numId="18" w16cid:durableId="31618860">
    <w:abstractNumId w:val="32"/>
  </w:num>
  <w:num w:numId="19" w16cid:durableId="652222001">
    <w:abstractNumId w:val="25"/>
  </w:num>
  <w:num w:numId="20" w16cid:durableId="1266767617">
    <w:abstractNumId w:val="23"/>
  </w:num>
  <w:num w:numId="21" w16cid:durableId="517549089">
    <w:abstractNumId w:val="21"/>
  </w:num>
  <w:num w:numId="22" w16cid:durableId="1856462596">
    <w:abstractNumId w:val="16"/>
  </w:num>
  <w:num w:numId="23" w16cid:durableId="1703433552">
    <w:abstractNumId w:val="33"/>
  </w:num>
  <w:num w:numId="24" w16cid:durableId="742996148">
    <w:abstractNumId w:val="40"/>
  </w:num>
  <w:num w:numId="25" w16cid:durableId="965744682">
    <w:abstractNumId w:val="19"/>
  </w:num>
  <w:num w:numId="26" w16cid:durableId="2083789457">
    <w:abstractNumId w:val="15"/>
  </w:num>
  <w:num w:numId="27" w16cid:durableId="2140762284">
    <w:abstractNumId w:val="0"/>
  </w:num>
  <w:num w:numId="28" w16cid:durableId="275715765">
    <w:abstractNumId w:val="1"/>
  </w:num>
  <w:num w:numId="29" w16cid:durableId="565922972">
    <w:abstractNumId w:val="2"/>
  </w:num>
  <w:num w:numId="30" w16cid:durableId="2067292316">
    <w:abstractNumId w:val="3"/>
  </w:num>
  <w:num w:numId="31" w16cid:durableId="405346610">
    <w:abstractNumId w:val="4"/>
  </w:num>
  <w:num w:numId="32" w16cid:durableId="1682050558">
    <w:abstractNumId w:val="9"/>
  </w:num>
  <w:num w:numId="33" w16cid:durableId="94911882">
    <w:abstractNumId w:val="5"/>
  </w:num>
  <w:num w:numId="34" w16cid:durableId="714890153">
    <w:abstractNumId w:val="6"/>
  </w:num>
  <w:num w:numId="35" w16cid:durableId="825819800">
    <w:abstractNumId w:val="7"/>
  </w:num>
  <w:num w:numId="36" w16cid:durableId="620457525">
    <w:abstractNumId w:val="8"/>
  </w:num>
  <w:num w:numId="37" w16cid:durableId="1303845651">
    <w:abstractNumId w:val="10"/>
  </w:num>
  <w:num w:numId="38" w16cid:durableId="248932495">
    <w:abstractNumId w:val="35"/>
  </w:num>
  <w:num w:numId="39" w16cid:durableId="2120760900">
    <w:abstractNumId w:val="17"/>
  </w:num>
  <w:num w:numId="40" w16cid:durableId="21253069">
    <w:abstractNumId w:val="36"/>
  </w:num>
  <w:num w:numId="41" w16cid:durableId="166358189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90F"/>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D2629"/>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00018"/>
    <w:rsid w:val="00210996"/>
    <w:rsid w:val="002129A2"/>
    <w:rsid w:val="00226438"/>
    <w:rsid w:val="00230E63"/>
    <w:rsid w:val="00233498"/>
    <w:rsid w:val="0023373A"/>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1113"/>
    <w:rsid w:val="00353B4C"/>
    <w:rsid w:val="00363C99"/>
    <w:rsid w:val="0037681A"/>
    <w:rsid w:val="00376AF3"/>
    <w:rsid w:val="00387051"/>
    <w:rsid w:val="003936F2"/>
    <w:rsid w:val="003A2F61"/>
    <w:rsid w:val="003A37B8"/>
    <w:rsid w:val="003A42E8"/>
    <w:rsid w:val="003A4AF4"/>
    <w:rsid w:val="003B2BF5"/>
    <w:rsid w:val="003B3FD3"/>
    <w:rsid w:val="003B77EE"/>
    <w:rsid w:val="003C13D7"/>
    <w:rsid w:val="003D1699"/>
    <w:rsid w:val="003D7499"/>
    <w:rsid w:val="003E34C2"/>
    <w:rsid w:val="003E72CE"/>
    <w:rsid w:val="003F18A4"/>
    <w:rsid w:val="003F4A02"/>
    <w:rsid w:val="003F4C64"/>
    <w:rsid w:val="003F7C01"/>
    <w:rsid w:val="004022BE"/>
    <w:rsid w:val="00407B73"/>
    <w:rsid w:val="00427AB4"/>
    <w:rsid w:val="00430C3D"/>
    <w:rsid w:val="0043530D"/>
    <w:rsid w:val="00460BD6"/>
    <w:rsid w:val="004722FC"/>
    <w:rsid w:val="00474972"/>
    <w:rsid w:val="00477AD3"/>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2343"/>
    <w:rsid w:val="004F656E"/>
    <w:rsid w:val="004F65B8"/>
    <w:rsid w:val="005053A4"/>
    <w:rsid w:val="00511A5C"/>
    <w:rsid w:val="00513807"/>
    <w:rsid w:val="00515D68"/>
    <w:rsid w:val="005205F1"/>
    <w:rsid w:val="005215B8"/>
    <w:rsid w:val="005234C5"/>
    <w:rsid w:val="00527213"/>
    <w:rsid w:val="00531B03"/>
    <w:rsid w:val="00533957"/>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C5152"/>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00D"/>
    <w:rsid w:val="00803BA2"/>
    <w:rsid w:val="008068A9"/>
    <w:rsid w:val="008068D4"/>
    <w:rsid w:val="0081120A"/>
    <w:rsid w:val="00815F48"/>
    <w:rsid w:val="0081742E"/>
    <w:rsid w:val="00822050"/>
    <w:rsid w:val="00825CEB"/>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694E"/>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4AD0"/>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CF6FEE"/>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02F8"/>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0572"/>
    <w:rsid w:val="00F34F57"/>
    <w:rsid w:val="00F37F6C"/>
    <w:rsid w:val="00F42B20"/>
    <w:rsid w:val="00F44B7B"/>
    <w:rsid w:val="00F523A5"/>
    <w:rsid w:val="00F55188"/>
    <w:rsid w:val="00F55F61"/>
    <w:rsid w:val="00F73678"/>
    <w:rsid w:val="00F75A98"/>
    <w:rsid w:val="00F760F4"/>
    <w:rsid w:val="00F82E25"/>
    <w:rsid w:val="00F918BF"/>
    <w:rsid w:val="00F91F78"/>
    <w:rsid w:val="00FA0365"/>
    <w:rsid w:val="00FA03AF"/>
    <w:rsid w:val="00FA29A5"/>
    <w:rsid w:val="00FA4581"/>
    <w:rsid w:val="00FA74E8"/>
    <w:rsid w:val="00FA74F1"/>
    <w:rsid w:val="00FB0A25"/>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6C5152"/>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825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71496">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5</cp:revision>
  <cp:lastPrinted>2021-12-08T22:12:00Z</cp:lastPrinted>
  <dcterms:created xsi:type="dcterms:W3CDTF">2023-11-05T15:45:00Z</dcterms:created>
  <dcterms:modified xsi:type="dcterms:W3CDTF">2023-11-07T18:43:00Z</dcterms:modified>
</cp:coreProperties>
</file>